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0D67D" w14:textId="39573726" w:rsidR="00BC6340" w:rsidRPr="00BC6340" w:rsidRDefault="00BC6340" w:rsidP="00511448">
      <w:pPr>
        <w:spacing w:after="0" w:line="240" w:lineRule="auto"/>
        <w:ind w:left="3261"/>
        <w:jc w:val="center"/>
        <w:rPr>
          <w:b/>
          <w:sz w:val="36"/>
          <w:u w:val="single"/>
        </w:rPr>
      </w:pPr>
      <w:bookmarkStart w:id="0" w:name="_Hlk94007424"/>
      <w:bookmarkEnd w:id="0"/>
      <w:r w:rsidRPr="00BC6340">
        <w:rPr>
          <w:noProof/>
          <w:u w:val="single"/>
        </w:rPr>
        <w:drawing>
          <wp:anchor distT="0" distB="0" distL="114300" distR="114300" simplePos="0" relativeHeight="251659264" behindDoc="0" locked="0" layoutInCell="1" allowOverlap="1" wp14:anchorId="7C22EA5D" wp14:editId="6DBD2A00">
            <wp:simplePos x="0" y="0"/>
            <wp:positionH relativeFrom="column">
              <wp:posOffset>-412750</wp:posOffset>
            </wp:positionH>
            <wp:positionV relativeFrom="paragraph">
              <wp:posOffset>-314960</wp:posOffset>
            </wp:positionV>
            <wp:extent cx="2291979" cy="9842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1979" cy="984250"/>
                    </a:xfrm>
                    <a:prstGeom prst="rect">
                      <a:avLst/>
                    </a:prstGeom>
                  </pic:spPr>
                </pic:pic>
              </a:graphicData>
            </a:graphic>
            <wp14:sizeRelH relativeFrom="margin">
              <wp14:pctWidth>0</wp14:pctWidth>
            </wp14:sizeRelH>
            <wp14:sizeRelV relativeFrom="margin">
              <wp14:pctHeight>0</wp14:pctHeight>
            </wp14:sizeRelV>
          </wp:anchor>
        </w:drawing>
      </w:r>
      <w:r w:rsidR="00F21C34">
        <w:rPr>
          <w:b/>
          <w:sz w:val="36"/>
          <w:u w:val="single"/>
        </w:rPr>
        <w:t>BSc Nursing:</w:t>
      </w:r>
    </w:p>
    <w:p w14:paraId="6A9F4B91" w14:textId="49CD9F39" w:rsidR="00BC6340" w:rsidRPr="00065ED6" w:rsidRDefault="00BC6340" w:rsidP="00511448">
      <w:pPr>
        <w:spacing w:after="0" w:line="240" w:lineRule="auto"/>
        <w:ind w:left="3261"/>
        <w:jc w:val="center"/>
        <w:rPr>
          <w:b/>
          <w:sz w:val="36"/>
        </w:rPr>
      </w:pPr>
      <w:r w:rsidRPr="00065ED6">
        <w:rPr>
          <w:b/>
          <w:sz w:val="36"/>
        </w:rPr>
        <w:t xml:space="preserve">Process for checking completion of </w:t>
      </w:r>
      <w:r w:rsidR="0075673D">
        <w:rPr>
          <w:b/>
          <w:sz w:val="36"/>
        </w:rPr>
        <w:t>electronic Practice Assessment Document (</w:t>
      </w:r>
      <w:proofErr w:type="spellStart"/>
      <w:r w:rsidR="0075673D">
        <w:rPr>
          <w:b/>
          <w:sz w:val="36"/>
        </w:rPr>
        <w:t>ePAD</w:t>
      </w:r>
      <w:proofErr w:type="spellEnd"/>
      <w:r w:rsidR="0075673D">
        <w:rPr>
          <w:b/>
          <w:sz w:val="36"/>
        </w:rPr>
        <w:t xml:space="preserve">) on </w:t>
      </w:r>
      <w:r>
        <w:rPr>
          <w:b/>
          <w:sz w:val="36"/>
        </w:rPr>
        <w:t xml:space="preserve">nursing </w:t>
      </w:r>
      <w:r w:rsidRPr="00065ED6">
        <w:rPr>
          <w:b/>
          <w:sz w:val="36"/>
        </w:rPr>
        <w:t>placement</w:t>
      </w:r>
      <w:r w:rsidR="0075673D">
        <w:rPr>
          <w:b/>
          <w:sz w:val="36"/>
        </w:rPr>
        <w:t>s</w:t>
      </w:r>
    </w:p>
    <w:p w14:paraId="68F5414B" w14:textId="52C26BDC" w:rsidR="00BC6340" w:rsidRDefault="00BC6340" w:rsidP="00511448">
      <w:pPr>
        <w:spacing w:after="0" w:line="240" w:lineRule="auto"/>
      </w:pPr>
    </w:p>
    <w:p w14:paraId="07B0A97F" w14:textId="77777777" w:rsidR="008E6F39" w:rsidRDefault="008E6F39" w:rsidP="00511448">
      <w:pPr>
        <w:spacing w:after="0" w:line="240" w:lineRule="auto"/>
      </w:pPr>
    </w:p>
    <w:p w14:paraId="63F2F66F" w14:textId="67F937CD" w:rsidR="008E6F39" w:rsidRDefault="008E6F39" w:rsidP="008E6F39">
      <w:pPr>
        <w:spacing w:after="0" w:line="240" w:lineRule="auto"/>
        <w:jc w:val="center"/>
        <w:rPr>
          <w:b/>
          <w:sz w:val="28"/>
        </w:rPr>
      </w:pPr>
      <w:r w:rsidRPr="008E6F39">
        <w:rPr>
          <w:b/>
          <w:sz w:val="28"/>
        </w:rPr>
        <w:t xml:space="preserve">This guide gives </w:t>
      </w:r>
      <w:r w:rsidR="000364C6">
        <w:rPr>
          <w:b/>
          <w:sz w:val="28"/>
        </w:rPr>
        <w:t>students</w:t>
      </w:r>
      <w:r w:rsidR="00C16B45">
        <w:rPr>
          <w:b/>
          <w:sz w:val="28"/>
        </w:rPr>
        <w:t xml:space="preserve"> and their assessors</w:t>
      </w:r>
      <w:r w:rsidRPr="008E6F39">
        <w:rPr>
          <w:b/>
          <w:sz w:val="28"/>
        </w:rPr>
        <w:t xml:space="preserve"> instructions </w:t>
      </w:r>
      <w:r>
        <w:rPr>
          <w:b/>
          <w:sz w:val="28"/>
        </w:rPr>
        <w:t>on</w:t>
      </w:r>
      <w:r w:rsidRPr="008E6F39">
        <w:rPr>
          <w:b/>
          <w:sz w:val="28"/>
        </w:rPr>
        <w:t xml:space="preserve"> </w:t>
      </w:r>
      <w:r>
        <w:rPr>
          <w:b/>
          <w:sz w:val="28"/>
        </w:rPr>
        <w:t xml:space="preserve">how to </w:t>
      </w:r>
      <w:r w:rsidR="000364C6">
        <w:rPr>
          <w:b/>
          <w:sz w:val="28"/>
        </w:rPr>
        <w:t xml:space="preserve">ensure required elements are </w:t>
      </w:r>
      <w:r w:rsidRPr="008E6F39">
        <w:rPr>
          <w:b/>
          <w:sz w:val="28"/>
        </w:rPr>
        <w:t>complet</w:t>
      </w:r>
      <w:r>
        <w:rPr>
          <w:b/>
          <w:sz w:val="28"/>
        </w:rPr>
        <w:t>e</w:t>
      </w:r>
      <w:r w:rsidR="000364C6">
        <w:rPr>
          <w:b/>
          <w:sz w:val="28"/>
        </w:rPr>
        <w:t>d in</w:t>
      </w:r>
      <w:r w:rsidRPr="008E6F39">
        <w:rPr>
          <w:b/>
          <w:sz w:val="28"/>
        </w:rPr>
        <w:t xml:space="preserve"> </w:t>
      </w:r>
      <w:r>
        <w:rPr>
          <w:b/>
          <w:sz w:val="28"/>
        </w:rPr>
        <w:t xml:space="preserve">the </w:t>
      </w:r>
      <w:r w:rsidR="000364C6">
        <w:rPr>
          <w:b/>
          <w:sz w:val="28"/>
        </w:rPr>
        <w:t>electronic Practice Assessment Document (</w:t>
      </w:r>
      <w:proofErr w:type="spellStart"/>
      <w:r>
        <w:rPr>
          <w:b/>
          <w:sz w:val="28"/>
        </w:rPr>
        <w:t>e</w:t>
      </w:r>
      <w:r w:rsidR="000364C6">
        <w:rPr>
          <w:b/>
          <w:sz w:val="28"/>
        </w:rPr>
        <w:t>PAD</w:t>
      </w:r>
      <w:proofErr w:type="spellEnd"/>
      <w:r w:rsidR="000364C6">
        <w:rPr>
          <w:b/>
          <w:sz w:val="28"/>
        </w:rPr>
        <w:t>)</w:t>
      </w:r>
      <w:r>
        <w:rPr>
          <w:b/>
          <w:sz w:val="28"/>
        </w:rPr>
        <w:t xml:space="preserve"> </w:t>
      </w:r>
      <w:r w:rsidRPr="008E6F39">
        <w:rPr>
          <w:b/>
          <w:sz w:val="28"/>
        </w:rPr>
        <w:t>at the start, middle and end of a placement.</w:t>
      </w:r>
    </w:p>
    <w:p w14:paraId="3C2A258C" w14:textId="1F63270F" w:rsidR="008E6F39" w:rsidRDefault="008E6F39" w:rsidP="00511448">
      <w:pPr>
        <w:spacing w:after="0" w:line="240" w:lineRule="auto"/>
        <w:rPr>
          <w:sz w:val="24"/>
        </w:rPr>
      </w:pPr>
    </w:p>
    <w:p w14:paraId="39DE2D96" w14:textId="77777777" w:rsidR="008E6F39" w:rsidRDefault="008E6F39" w:rsidP="00511448">
      <w:pPr>
        <w:spacing w:after="0" w:line="240" w:lineRule="auto"/>
        <w:rPr>
          <w:sz w:val="24"/>
        </w:rPr>
      </w:pPr>
    </w:p>
    <w:p w14:paraId="5D4F4FDB" w14:textId="608765EA" w:rsidR="00051AD9" w:rsidRPr="00511448" w:rsidRDefault="00051AD9" w:rsidP="00511448">
      <w:pPr>
        <w:spacing w:after="0" w:line="240" w:lineRule="auto"/>
        <w:rPr>
          <w:sz w:val="24"/>
        </w:rPr>
      </w:pPr>
      <w:r w:rsidRPr="00511448">
        <w:rPr>
          <w:sz w:val="24"/>
        </w:rPr>
        <w:t xml:space="preserve">The majority of the </w:t>
      </w:r>
      <w:proofErr w:type="spellStart"/>
      <w:r w:rsidRPr="00511448">
        <w:rPr>
          <w:sz w:val="24"/>
        </w:rPr>
        <w:t>e</w:t>
      </w:r>
      <w:r w:rsidR="000364C6">
        <w:rPr>
          <w:sz w:val="24"/>
        </w:rPr>
        <w:t>PAD</w:t>
      </w:r>
      <w:proofErr w:type="spellEnd"/>
      <w:r w:rsidRPr="00511448">
        <w:rPr>
          <w:sz w:val="24"/>
        </w:rPr>
        <w:t xml:space="preserve"> documentation can be found under the student</w:t>
      </w:r>
      <w:r w:rsidR="00BC6340" w:rsidRPr="00511448">
        <w:rPr>
          <w:sz w:val="24"/>
        </w:rPr>
        <w:t>’</w:t>
      </w:r>
      <w:r w:rsidRPr="00511448">
        <w:rPr>
          <w:sz w:val="24"/>
        </w:rPr>
        <w:t xml:space="preserve">s relevant </w:t>
      </w:r>
      <w:r w:rsidRPr="000C1AA0">
        <w:rPr>
          <w:bCs/>
          <w:i/>
          <w:sz w:val="24"/>
        </w:rPr>
        <w:t>Part</w:t>
      </w:r>
      <w:r w:rsidR="00BC6340" w:rsidRPr="00511448">
        <w:rPr>
          <w:sz w:val="24"/>
        </w:rPr>
        <w:t xml:space="preserve">.  </w:t>
      </w:r>
      <w:r w:rsidR="00C16B45">
        <w:rPr>
          <w:sz w:val="24"/>
        </w:rPr>
        <w:t xml:space="preserve">Usually, the </w:t>
      </w:r>
      <w:r w:rsidR="00C16B45" w:rsidRPr="00C16B45">
        <w:rPr>
          <w:sz w:val="24"/>
        </w:rPr>
        <w:t>Part</w:t>
      </w:r>
      <w:r w:rsidR="00C16B45">
        <w:rPr>
          <w:sz w:val="24"/>
        </w:rPr>
        <w:t xml:space="preserve"> corresponds to the Year of Study: First year students are in Part 1, </w:t>
      </w:r>
      <w:r w:rsidR="00C16B45">
        <w:rPr>
          <w:i/>
          <w:iCs/>
          <w:sz w:val="24"/>
        </w:rPr>
        <w:t xml:space="preserve">etc. </w:t>
      </w:r>
      <w:r w:rsidR="00BC6340" w:rsidRPr="00C16B45">
        <w:rPr>
          <w:sz w:val="24"/>
        </w:rPr>
        <w:t>I</w:t>
      </w:r>
      <w:r w:rsidRPr="00C16B45">
        <w:rPr>
          <w:sz w:val="24"/>
        </w:rPr>
        <w:t>t</w:t>
      </w:r>
      <w:r w:rsidRPr="00511448">
        <w:rPr>
          <w:sz w:val="24"/>
        </w:rPr>
        <w:t xml:space="preserve"> will be labelled with the </w:t>
      </w:r>
      <w:r w:rsidR="00F84C87">
        <w:rPr>
          <w:sz w:val="24"/>
        </w:rPr>
        <w:t xml:space="preserve">red notification </w:t>
      </w:r>
      <w:r w:rsidRPr="000C1AA0">
        <w:rPr>
          <w:bCs/>
          <w:i/>
          <w:sz w:val="24"/>
        </w:rPr>
        <w:t>Current</w:t>
      </w:r>
      <w:r w:rsidR="005A5899">
        <w:rPr>
          <w:sz w:val="24"/>
        </w:rPr>
        <w:t xml:space="preserve">.    </w:t>
      </w:r>
    </w:p>
    <w:p w14:paraId="15E62EF6" w14:textId="3AA45920" w:rsidR="00BC6340" w:rsidRDefault="00BC6340" w:rsidP="00511448">
      <w:pPr>
        <w:spacing w:after="0" w:line="240" w:lineRule="auto"/>
      </w:pPr>
    </w:p>
    <w:p w14:paraId="4DFBFE96" w14:textId="2C4FF261" w:rsidR="00BC6340" w:rsidRDefault="00BC6340" w:rsidP="00511448">
      <w:pPr>
        <w:spacing w:after="0" w:line="240" w:lineRule="auto"/>
        <w:jc w:val="center"/>
      </w:pPr>
      <w:r>
        <w:rPr>
          <w:noProof/>
        </w:rPr>
        <w:drawing>
          <wp:inline distT="0" distB="0" distL="0" distR="0" wp14:anchorId="7D7B5133" wp14:editId="024AFBA8">
            <wp:extent cx="3041151" cy="249666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42267"/>
                    <a:stretch/>
                  </pic:blipFill>
                  <pic:spPr bwMode="auto">
                    <a:xfrm>
                      <a:off x="0" y="0"/>
                      <a:ext cx="3058226" cy="2510680"/>
                    </a:xfrm>
                    <a:prstGeom prst="rect">
                      <a:avLst/>
                    </a:prstGeom>
                    <a:ln>
                      <a:noFill/>
                    </a:ln>
                    <a:extLst>
                      <a:ext uri="{53640926-AAD7-44D8-BBD7-CCE9431645EC}">
                        <a14:shadowObscured xmlns:a14="http://schemas.microsoft.com/office/drawing/2010/main"/>
                      </a:ext>
                    </a:extLst>
                  </pic:spPr>
                </pic:pic>
              </a:graphicData>
            </a:graphic>
          </wp:inline>
        </w:drawing>
      </w:r>
    </w:p>
    <w:p w14:paraId="12122B96" w14:textId="77777777" w:rsidR="006966B4" w:rsidRDefault="006966B4" w:rsidP="00511448">
      <w:pPr>
        <w:spacing w:after="0" w:line="240" w:lineRule="auto"/>
        <w:jc w:val="center"/>
      </w:pPr>
    </w:p>
    <w:p w14:paraId="173726F2" w14:textId="2B3F4D44" w:rsidR="00511448" w:rsidRDefault="00511448" w:rsidP="00511448">
      <w:pPr>
        <w:spacing w:after="0" w:line="240" w:lineRule="auto"/>
      </w:pPr>
    </w:p>
    <w:p w14:paraId="3683EF63" w14:textId="1319A0A3" w:rsidR="00511448" w:rsidRPr="000C1AA0" w:rsidRDefault="000C1AA0" w:rsidP="00511448">
      <w:pPr>
        <w:spacing w:after="0" w:line="240" w:lineRule="auto"/>
        <w:rPr>
          <w:b/>
          <w:bCs/>
          <w:sz w:val="24"/>
        </w:rPr>
      </w:pPr>
      <w:r w:rsidRPr="000C1AA0">
        <w:rPr>
          <w:b/>
          <w:bCs/>
          <w:sz w:val="24"/>
        </w:rPr>
        <w:t>NB: do</w:t>
      </w:r>
      <w:r w:rsidR="005A5899" w:rsidRPr="000C1AA0">
        <w:rPr>
          <w:b/>
          <w:bCs/>
          <w:sz w:val="24"/>
        </w:rPr>
        <w:t xml:space="preserve"> not assume that the red notification ‘completed’ means the form</w:t>
      </w:r>
      <w:r w:rsidRPr="000C1AA0">
        <w:rPr>
          <w:b/>
          <w:bCs/>
          <w:sz w:val="24"/>
        </w:rPr>
        <w:t xml:space="preserve"> has been completed fully and correctly</w:t>
      </w:r>
      <w:r w:rsidR="005A5899" w:rsidRPr="000C1AA0">
        <w:rPr>
          <w:b/>
          <w:bCs/>
          <w:sz w:val="24"/>
        </w:rPr>
        <w:t xml:space="preserve">.  </w:t>
      </w:r>
      <w:r w:rsidR="005A5899" w:rsidRPr="000C1AA0">
        <w:rPr>
          <w:sz w:val="24"/>
        </w:rPr>
        <w:t xml:space="preserve">This notification appears as soon as </w:t>
      </w:r>
      <w:r w:rsidR="000364C6" w:rsidRPr="000C1AA0">
        <w:rPr>
          <w:sz w:val="24"/>
        </w:rPr>
        <w:t>a form has been commenced</w:t>
      </w:r>
      <w:r w:rsidR="005A5899" w:rsidRPr="000C1AA0">
        <w:rPr>
          <w:sz w:val="24"/>
        </w:rPr>
        <w:t xml:space="preserve">.  </w:t>
      </w:r>
      <w:r w:rsidR="000364C6" w:rsidRPr="000C1AA0">
        <w:rPr>
          <w:sz w:val="24"/>
        </w:rPr>
        <w:t>O</w:t>
      </w:r>
      <w:r w:rsidR="005A5899" w:rsidRPr="000C1AA0">
        <w:rPr>
          <w:sz w:val="24"/>
        </w:rPr>
        <w:t>pen the forms to check</w:t>
      </w:r>
      <w:r w:rsidRPr="000C1AA0">
        <w:rPr>
          <w:sz w:val="24"/>
        </w:rPr>
        <w:t xml:space="preserve"> that</w:t>
      </w:r>
      <w:r w:rsidR="005A5899" w:rsidRPr="000C1AA0">
        <w:rPr>
          <w:sz w:val="24"/>
        </w:rPr>
        <w:t xml:space="preserve"> all fields are complete. </w:t>
      </w:r>
    </w:p>
    <w:p w14:paraId="166B14D5" w14:textId="250ADA9D" w:rsidR="005A5899" w:rsidRDefault="005A5899" w:rsidP="00511448">
      <w:pPr>
        <w:spacing w:after="0" w:line="240" w:lineRule="auto"/>
      </w:pPr>
    </w:p>
    <w:p w14:paraId="2C718B75" w14:textId="79584563" w:rsidR="005A5899" w:rsidRDefault="005A5899" w:rsidP="005A5899">
      <w:pPr>
        <w:spacing w:after="0" w:line="240" w:lineRule="auto"/>
        <w:jc w:val="center"/>
      </w:pPr>
      <w:r>
        <w:rPr>
          <w:noProof/>
        </w:rPr>
        <w:drawing>
          <wp:inline distT="0" distB="0" distL="0" distR="0" wp14:anchorId="4A6AD8DB" wp14:editId="000E2700">
            <wp:extent cx="1333500" cy="638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3500" cy="638175"/>
                    </a:xfrm>
                    <a:prstGeom prst="rect">
                      <a:avLst/>
                    </a:prstGeom>
                  </pic:spPr>
                </pic:pic>
              </a:graphicData>
            </a:graphic>
          </wp:inline>
        </w:drawing>
      </w:r>
    </w:p>
    <w:p w14:paraId="608B93E2" w14:textId="65B5247C" w:rsidR="005A5899" w:rsidRDefault="005A5899" w:rsidP="00511448">
      <w:pPr>
        <w:spacing w:after="0" w:line="240" w:lineRule="auto"/>
      </w:pPr>
    </w:p>
    <w:p w14:paraId="1BF5054A" w14:textId="010B1EB9" w:rsidR="008E6F39" w:rsidRDefault="008E6F39"/>
    <w:p w14:paraId="22A65981" w14:textId="62C4697A" w:rsidR="006966B4" w:rsidRDefault="006966B4">
      <w:pPr>
        <w:rPr>
          <w:b/>
          <w:sz w:val="28"/>
        </w:rPr>
      </w:pPr>
    </w:p>
    <w:p w14:paraId="240F5AD4" w14:textId="7779AFC1" w:rsidR="006966B4" w:rsidRDefault="006966B4">
      <w:pPr>
        <w:rPr>
          <w:b/>
          <w:sz w:val="28"/>
        </w:rPr>
      </w:pPr>
    </w:p>
    <w:p w14:paraId="1258744E" w14:textId="77777777" w:rsidR="006966B4" w:rsidRDefault="006966B4">
      <w:pPr>
        <w:rPr>
          <w:b/>
          <w:sz w:val="28"/>
        </w:rPr>
      </w:pPr>
    </w:p>
    <w:p w14:paraId="683302DB" w14:textId="3B172194" w:rsidR="00511448" w:rsidRPr="00511448" w:rsidRDefault="00511448" w:rsidP="00511448">
      <w:pPr>
        <w:spacing w:line="240" w:lineRule="auto"/>
        <w:jc w:val="center"/>
        <w:rPr>
          <w:b/>
          <w:sz w:val="28"/>
          <w:u w:val="single"/>
        </w:rPr>
      </w:pPr>
      <w:bookmarkStart w:id="1" w:name="start"/>
      <w:r w:rsidRPr="00511448">
        <w:rPr>
          <w:b/>
          <w:sz w:val="28"/>
          <w:u w:val="single"/>
        </w:rPr>
        <w:t>Actions for the start of the placement</w:t>
      </w:r>
    </w:p>
    <w:bookmarkEnd w:id="1"/>
    <w:p w14:paraId="08017E45" w14:textId="3B77F781" w:rsidR="00511448" w:rsidRPr="00511448" w:rsidRDefault="00BC0100" w:rsidP="00511448">
      <w:pPr>
        <w:spacing w:line="240" w:lineRule="auto"/>
        <w:rPr>
          <w:sz w:val="24"/>
        </w:rPr>
      </w:pPr>
      <w:r>
        <w:rPr>
          <w:sz w:val="24"/>
        </w:rPr>
        <w:t>Open</w:t>
      </w:r>
      <w:r w:rsidR="00511448" w:rsidRPr="00511448">
        <w:rPr>
          <w:sz w:val="24"/>
        </w:rPr>
        <w:t xml:space="preserve"> the </w:t>
      </w:r>
      <w:r>
        <w:rPr>
          <w:b/>
          <w:i/>
          <w:sz w:val="24"/>
        </w:rPr>
        <w:t>S</w:t>
      </w:r>
      <w:r w:rsidR="00511448" w:rsidRPr="00511448">
        <w:rPr>
          <w:b/>
          <w:i/>
          <w:sz w:val="24"/>
        </w:rPr>
        <w:t>tart</w:t>
      </w:r>
      <w:r w:rsidR="00511448" w:rsidRPr="00511448">
        <w:rPr>
          <w:sz w:val="24"/>
        </w:rPr>
        <w:t xml:space="preserve"> tab and ensure that each </w:t>
      </w:r>
      <w:r w:rsidR="000C1AA0">
        <w:rPr>
          <w:sz w:val="24"/>
        </w:rPr>
        <w:t>section</w:t>
      </w:r>
      <w:r w:rsidR="00511448" w:rsidRPr="00511448">
        <w:rPr>
          <w:sz w:val="24"/>
        </w:rPr>
        <w:t xml:space="preserve"> has been completed:</w:t>
      </w:r>
    </w:p>
    <w:p w14:paraId="3C55C4C7" w14:textId="7885F8A4" w:rsidR="00511448" w:rsidRPr="00511448" w:rsidRDefault="00511448" w:rsidP="00511448">
      <w:pPr>
        <w:pStyle w:val="ListParagraph"/>
        <w:numPr>
          <w:ilvl w:val="0"/>
          <w:numId w:val="2"/>
        </w:numPr>
        <w:spacing w:line="240" w:lineRule="auto"/>
        <w:rPr>
          <w:sz w:val="24"/>
        </w:rPr>
      </w:pPr>
      <w:r w:rsidRPr="00511448">
        <w:rPr>
          <w:sz w:val="24"/>
        </w:rPr>
        <w:t>Practice Assessor Allocation</w:t>
      </w:r>
    </w:p>
    <w:p w14:paraId="416AEA79" w14:textId="2CA08C91" w:rsidR="00511448" w:rsidRPr="00511448" w:rsidRDefault="00511448" w:rsidP="00511448">
      <w:pPr>
        <w:pStyle w:val="ListParagraph"/>
        <w:numPr>
          <w:ilvl w:val="0"/>
          <w:numId w:val="2"/>
        </w:numPr>
        <w:spacing w:line="240" w:lineRule="auto"/>
        <w:rPr>
          <w:sz w:val="24"/>
        </w:rPr>
      </w:pPr>
      <w:r w:rsidRPr="00511448">
        <w:rPr>
          <w:sz w:val="24"/>
        </w:rPr>
        <w:t xml:space="preserve">Practice Supervisor </w:t>
      </w:r>
      <w:r w:rsidR="000364C6">
        <w:rPr>
          <w:sz w:val="24"/>
        </w:rPr>
        <w:t xml:space="preserve">(PS) </w:t>
      </w:r>
      <w:r w:rsidRPr="00511448">
        <w:rPr>
          <w:sz w:val="24"/>
        </w:rPr>
        <w:t>Allocation (</w:t>
      </w:r>
      <w:r w:rsidR="00F21C34">
        <w:rPr>
          <w:sz w:val="24"/>
        </w:rPr>
        <w:t>this may be updated throughout the placement</w:t>
      </w:r>
      <w:r w:rsidRPr="00511448">
        <w:rPr>
          <w:sz w:val="24"/>
        </w:rPr>
        <w:t>)</w:t>
      </w:r>
    </w:p>
    <w:p w14:paraId="3DB1F82D" w14:textId="1E40FA17" w:rsidR="00511448" w:rsidRPr="00511448" w:rsidRDefault="00511448" w:rsidP="00511448">
      <w:pPr>
        <w:pStyle w:val="ListParagraph"/>
        <w:numPr>
          <w:ilvl w:val="0"/>
          <w:numId w:val="2"/>
        </w:numPr>
        <w:spacing w:line="240" w:lineRule="auto"/>
        <w:rPr>
          <w:sz w:val="24"/>
        </w:rPr>
      </w:pPr>
      <w:r w:rsidRPr="00511448">
        <w:rPr>
          <w:sz w:val="24"/>
        </w:rPr>
        <w:t xml:space="preserve">Placement Orientation </w:t>
      </w:r>
    </w:p>
    <w:p w14:paraId="6F8AB67A" w14:textId="6FF3F403" w:rsidR="00511448" w:rsidRPr="00511448" w:rsidRDefault="00511448" w:rsidP="00511448">
      <w:pPr>
        <w:pStyle w:val="ListParagraph"/>
        <w:numPr>
          <w:ilvl w:val="0"/>
          <w:numId w:val="2"/>
        </w:numPr>
        <w:spacing w:line="240" w:lineRule="auto"/>
        <w:rPr>
          <w:sz w:val="24"/>
        </w:rPr>
      </w:pPr>
      <w:r w:rsidRPr="00511448">
        <w:rPr>
          <w:sz w:val="24"/>
        </w:rPr>
        <w:t>Initial Interview</w:t>
      </w:r>
    </w:p>
    <w:p w14:paraId="15D0AF6D" w14:textId="6C2522B7" w:rsidR="00511448" w:rsidRDefault="00511448" w:rsidP="00511448">
      <w:pPr>
        <w:spacing w:after="0" w:line="240" w:lineRule="auto"/>
      </w:pPr>
    </w:p>
    <w:p w14:paraId="67B1BFF0" w14:textId="27B63777" w:rsidR="00511448" w:rsidRDefault="00511448" w:rsidP="00511448">
      <w:pPr>
        <w:spacing w:after="0" w:line="240" w:lineRule="auto"/>
      </w:pPr>
      <w:r>
        <w:rPr>
          <w:noProof/>
        </w:rPr>
        <w:drawing>
          <wp:inline distT="0" distB="0" distL="0" distR="0" wp14:anchorId="62EB64FC" wp14:editId="4119098C">
            <wp:extent cx="6127331" cy="18288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46" t="20371" r="3263" b="21502"/>
                    <a:stretch/>
                  </pic:blipFill>
                  <pic:spPr bwMode="auto">
                    <a:xfrm>
                      <a:off x="0" y="0"/>
                      <a:ext cx="6164244" cy="1839817"/>
                    </a:xfrm>
                    <a:prstGeom prst="rect">
                      <a:avLst/>
                    </a:prstGeom>
                    <a:ln>
                      <a:noFill/>
                    </a:ln>
                    <a:extLst>
                      <a:ext uri="{53640926-AAD7-44D8-BBD7-CCE9431645EC}">
                        <a14:shadowObscured xmlns:a14="http://schemas.microsoft.com/office/drawing/2010/main"/>
                      </a:ext>
                    </a:extLst>
                  </pic:spPr>
                </pic:pic>
              </a:graphicData>
            </a:graphic>
          </wp:inline>
        </w:drawing>
      </w:r>
    </w:p>
    <w:p w14:paraId="147A9086" w14:textId="3D071250" w:rsidR="00F026B8" w:rsidRPr="00F84C87" w:rsidRDefault="00F026B8" w:rsidP="00511448">
      <w:pPr>
        <w:spacing w:after="0" w:line="240" w:lineRule="auto"/>
        <w:rPr>
          <w:sz w:val="24"/>
        </w:rPr>
      </w:pPr>
    </w:p>
    <w:p w14:paraId="7F085C1B" w14:textId="78902469" w:rsidR="00511448" w:rsidRPr="00511448" w:rsidRDefault="00511448" w:rsidP="00511448">
      <w:pPr>
        <w:jc w:val="center"/>
        <w:rPr>
          <w:b/>
          <w:sz w:val="28"/>
          <w:szCs w:val="28"/>
          <w:u w:val="single"/>
        </w:rPr>
      </w:pPr>
      <w:bookmarkStart w:id="2" w:name="Midpoint"/>
      <w:r w:rsidRPr="00511448">
        <w:rPr>
          <w:b/>
          <w:sz w:val="28"/>
          <w:szCs w:val="28"/>
          <w:u w:val="single"/>
        </w:rPr>
        <w:t>Actions for the midpoint</w:t>
      </w:r>
    </w:p>
    <w:bookmarkEnd w:id="2"/>
    <w:p w14:paraId="7EC2863E" w14:textId="18B8E92A" w:rsidR="00511448" w:rsidRPr="00511448" w:rsidRDefault="00511448" w:rsidP="00511448">
      <w:pPr>
        <w:rPr>
          <w:sz w:val="24"/>
        </w:rPr>
      </w:pPr>
      <w:r w:rsidRPr="00511448">
        <w:rPr>
          <w:sz w:val="24"/>
        </w:rPr>
        <w:t xml:space="preserve">Open the </w:t>
      </w:r>
      <w:r>
        <w:rPr>
          <w:sz w:val="24"/>
        </w:rPr>
        <w:t>‘</w:t>
      </w:r>
      <w:r w:rsidRPr="00511448">
        <w:rPr>
          <w:b/>
          <w:i/>
          <w:sz w:val="24"/>
        </w:rPr>
        <w:t>Mid</w:t>
      </w:r>
      <w:r>
        <w:rPr>
          <w:b/>
          <w:i/>
          <w:sz w:val="24"/>
        </w:rPr>
        <w:t>-</w:t>
      </w:r>
      <w:r w:rsidRPr="00511448">
        <w:rPr>
          <w:b/>
          <w:i/>
          <w:sz w:val="24"/>
        </w:rPr>
        <w:t>point</w:t>
      </w:r>
      <w:r w:rsidRPr="00511448">
        <w:rPr>
          <w:sz w:val="24"/>
        </w:rPr>
        <w:t>’ tab.  It is located next to the start tab and ensure each tab within it has been completed:</w:t>
      </w:r>
    </w:p>
    <w:p w14:paraId="07A50445" w14:textId="6EF2A3CB" w:rsidR="00511448" w:rsidRPr="00BC0100" w:rsidRDefault="00511448" w:rsidP="00511448">
      <w:pPr>
        <w:pStyle w:val="ListParagraph"/>
        <w:numPr>
          <w:ilvl w:val="0"/>
          <w:numId w:val="3"/>
        </w:numPr>
        <w:rPr>
          <w:bCs/>
          <w:i/>
          <w:sz w:val="24"/>
        </w:rPr>
      </w:pPr>
      <w:r w:rsidRPr="00BC0100">
        <w:rPr>
          <w:bCs/>
          <w:i/>
          <w:sz w:val="24"/>
        </w:rPr>
        <w:t>Mid-point interview</w:t>
      </w:r>
      <w:r w:rsidR="00C16B45">
        <w:rPr>
          <w:bCs/>
          <w:i/>
          <w:sz w:val="24"/>
        </w:rPr>
        <w:t xml:space="preserve"> </w:t>
      </w:r>
      <w:r w:rsidR="00C16B45">
        <w:rPr>
          <w:bCs/>
          <w:iCs/>
          <w:sz w:val="24"/>
        </w:rPr>
        <w:t>(sections available to students and to the PS/PA).</w:t>
      </w:r>
    </w:p>
    <w:p w14:paraId="0D50F996" w14:textId="078A32EE" w:rsidR="00D15FC3" w:rsidRPr="00C16B45" w:rsidRDefault="00511448" w:rsidP="00D15FC3">
      <w:pPr>
        <w:pStyle w:val="ListParagraph"/>
        <w:numPr>
          <w:ilvl w:val="0"/>
          <w:numId w:val="3"/>
        </w:numPr>
        <w:pBdr>
          <w:bottom w:val="single" w:sz="4" w:space="1" w:color="auto"/>
        </w:pBdr>
        <w:rPr>
          <w:sz w:val="24"/>
        </w:rPr>
      </w:pPr>
      <w:r w:rsidRPr="00511448">
        <w:rPr>
          <w:sz w:val="24"/>
        </w:rPr>
        <w:t>Professional Values in Practice</w:t>
      </w:r>
      <w:r w:rsidR="00BC0100">
        <w:rPr>
          <w:sz w:val="24"/>
        </w:rPr>
        <w:t xml:space="preserve">. </w:t>
      </w:r>
      <w:r w:rsidR="00BC0100" w:rsidRPr="00BC0100">
        <w:rPr>
          <w:b/>
          <w:bCs/>
          <w:sz w:val="24"/>
        </w:rPr>
        <w:t>If</w:t>
      </w:r>
      <w:r w:rsidRPr="00BC0100">
        <w:rPr>
          <w:b/>
          <w:bCs/>
          <w:sz w:val="24"/>
        </w:rPr>
        <w:t xml:space="preserve"> the PA</w:t>
      </w:r>
      <w:r w:rsidR="00C16B45">
        <w:rPr>
          <w:b/>
          <w:bCs/>
          <w:sz w:val="24"/>
        </w:rPr>
        <w:t>/PS</w:t>
      </w:r>
      <w:r w:rsidRPr="00BC0100">
        <w:rPr>
          <w:b/>
          <w:bCs/>
          <w:sz w:val="24"/>
        </w:rPr>
        <w:t xml:space="preserve"> has clicked ‘no’ for any of these points, an action plan </w:t>
      </w:r>
      <w:r w:rsidR="00F21C34" w:rsidRPr="00BC0100">
        <w:rPr>
          <w:b/>
          <w:bCs/>
          <w:i/>
          <w:iCs/>
          <w:sz w:val="24"/>
        </w:rPr>
        <w:t>must</w:t>
      </w:r>
      <w:r w:rsidRPr="00BC0100">
        <w:rPr>
          <w:b/>
          <w:bCs/>
          <w:sz w:val="24"/>
        </w:rPr>
        <w:t xml:space="preserve"> be completed</w:t>
      </w:r>
      <w:r w:rsidR="00BC0100" w:rsidRPr="00BC0100">
        <w:rPr>
          <w:b/>
          <w:bCs/>
          <w:sz w:val="24"/>
        </w:rPr>
        <w:t>.</w:t>
      </w:r>
    </w:p>
    <w:p w14:paraId="5BD0981F" w14:textId="288B5B7D" w:rsidR="00C16B45" w:rsidRPr="00D15FC3" w:rsidRDefault="00C16B45" w:rsidP="00D15FC3">
      <w:pPr>
        <w:pStyle w:val="ListParagraph"/>
        <w:numPr>
          <w:ilvl w:val="0"/>
          <w:numId w:val="3"/>
        </w:numPr>
        <w:pBdr>
          <w:bottom w:val="single" w:sz="4" w:space="1" w:color="auto"/>
        </w:pBdr>
        <w:rPr>
          <w:sz w:val="24"/>
        </w:rPr>
      </w:pPr>
      <w:proofErr w:type="gramStart"/>
      <w:r>
        <w:rPr>
          <w:sz w:val="24"/>
        </w:rPr>
        <w:t>Usually</w:t>
      </w:r>
      <w:proofErr w:type="gramEnd"/>
      <w:r>
        <w:rPr>
          <w:sz w:val="24"/>
        </w:rPr>
        <w:t xml:space="preserve"> it will be the PA that completes the midpoint interview. If the PA is unavailable, then a Practice Supervisor can complete the interview and feed back to the PA at the first opportunity.</w:t>
      </w:r>
    </w:p>
    <w:p w14:paraId="02DA013F" w14:textId="0E74D016" w:rsidR="00511448" w:rsidRDefault="00511448" w:rsidP="00511448">
      <w:pPr>
        <w:spacing w:after="0" w:line="240" w:lineRule="auto"/>
      </w:pPr>
    </w:p>
    <w:p w14:paraId="325F9F94" w14:textId="2EFB3D72" w:rsidR="00511448" w:rsidRDefault="00C16B45" w:rsidP="00511448">
      <w:pPr>
        <w:spacing w:after="0" w:line="240" w:lineRule="auto"/>
      </w:pPr>
      <w:r w:rsidRPr="00C16B45">
        <w:drawing>
          <wp:inline distT="0" distB="0" distL="0" distR="0" wp14:anchorId="77711CE5" wp14:editId="7FFF6BA3">
            <wp:extent cx="5925820" cy="2407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5820" cy="2407285"/>
                    </a:xfrm>
                    <a:prstGeom prst="rect">
                      <a:avLst/>
                    </a:prstGeom>
                  </pic:spPr>
                </pic:pic>
              </a:graphicData>
            </a:graphic>
          </wp:inline>
        </w:drawing>
      </w:r>
    </w:p>
    <w:p w14:paraId="53509318" w14:textId="0541A527" w:rsidR="008E6F39" w:rsidRDefault="008E6F39">
      <w:pPr>
        <w:rPr>
          <w:b/>
          <w:sz w:val="28"/>
          <w:szCs w:val="28"/>
          <w:u w:val="single"/>
        </w:rPr>
      </w:pPr>
    </w:p>
    <w:p w14:paraId="20822D1E" w14:textId="2F3851BC" w:rsidR="00511448" w:rsidRPr="00511448" w:rsidRDefault="00F21C34" w:rsidP="00511448">
      <w:pPr>
        <w:jc w:val="center"/>
        <w:rPr>
          <w:b/>
          <w:sz w:val="28"/>
          <w:szCs w:val="28"/>
          <w:u w:val="single"/>
        </w:rPr>
      </w:pPr>
      <w:bookmarkStart w:id="3" w:name="Final"/>
      <w:r>
        <w:rPr>
          <w:b/>
          <w:sz w:val="28"/>
          <w:szCs w:val="28"/>
          <w:u w:val="single"/>
        </w:rPr>
        <w:lastRenderedPageBreak/>
        <w:t>Actions for the final interview</w:t>
      </w:r>
    </w:p>
    <w:bookmarkEnd w:id="3"/>
    <w:p w14:paraId="068B11B6" w14:textId="7B1F2796" w:rsidR="000364C6" w:rsidRPr="008E0B8D" w:rsidRDefault="005A5899" w:rsidP="005A5899">
      <w:pPr>
        <w:rPr>
          <w:bCs/>
          <w:iCs/>
          <w:sz w:val="24"/>
          <w:szCs w:val="24"/>
          <w:u w:val="single"/>
        </w:rPr>
      </w:pPr>
      <w:r w:rsidRPr="008E0B8D">
        <w:rPr>
          <w:sz w:val="24"/>
          <w:szCs w:val="24"/>
          <w:u w:val="single"/>
        </w:rPr>
        <w:t>In the ‘</w:t>
      </w:r>
      <w:r w:rsidR="00F21C34" w:rsidRPr="008E0B8D">
        <w:rPr>
          <w:b/>
          <w:i/>
          <w:sz w:val="24"/>
          <w:szCs w:val="24"/>
          <w:u w:val="single"/>
        </w:rPr>
        <w:t xml:space="preserve">Final’ </w:t>
      </w:r>
      <w:r w:rsidR="00F21C34" w:rsidRPr="008E0B8D">
        <w:rPr>
          <w:bCs/>
          <w:iCs/>
          <w:sz w:val="24"/>
          <w:szCs w:val="24"/>
          <w:u w:val="single"/>
        </w:rPr>
        <w:t>tab</w:t>
      </w:r>
      <w:r w:rsidR="000C1AA0" w:rsidRPr="008E0B8D">
        <w:rPr>
          <w:bCs/>
          <w:iCs/>
          <w:sz w:val="24"/>
          <w:szCs w:val="24"/>
          <w:u w:val="single"/>
        </w:rPr>
        <w:t>:</w:t>
      </w:r>
    </w:p>
    <w:p w14:paraId="2DAEACB6" w14:textId="688599DD" w:rsidR="005A5899" w:rsidRDefault="000364C6" w:rsidP="005A5899">
      <w:pPr>
        <w:pStyle w:val="ListParagraph"/>
        <w:numPr>
          <w:ilvl w:val="0"/>
          <w:numId w:val="4"/>
        </w:numPr>
        <w:spacing w:after="0" w:line="240" w:lineRule="auto"/>
        <w:rPr>
          <w:sz w:val="24"/>
          <w:szCs w:val="24"/>
        </w:rPr>
      </w:pPr>
      <w:r>
        <w:rPr>
          <w:sz w:val="24"/>
          <w:szCs w:val="24"/>
        </w:rPr>
        <w:t xml:space="preserve">Ensure </w:t>
      </w:r>
      <w:r w:rsidRPr="00CA3225">
        <w:rPr>
          <w:b/>
          <w:i/>
          <w:sz w:val="24"/>
          <w:szCs w:val="24"/>
        </w:rPr>
        <w:t>ALL</w:t>
      </w:r>
      <w:r>
        <w:rPr>
          <w:sz w:val="24"/>
          <w:szCs w:val="24"/>
        </w:rPr>
        <w:t xml:space="preserve"> </w:t>
      </w:r>
      <w:r w:rsidR="00F21C34">
        <w:rPr>
          <w:b/>
          <w:bCs/>
          <w:i/>
          <w:iCs/>
          <w:sz w:val="24"/>
          <w:szCs w:val="24"/>
        </w:rPr>
        <w:t xml:space="preserve">FOUR </w:t>
      </w:r>
      <w:r w:rsidR="00F21C34">
        <w:rPr>
          <w:sz w:val="24"/>
          <w:szCs w:val="24"/>
        </w:rPr>
        <w:t>items</w:t>
      </w:r>
      <w:r>
        <w:rPr>
          <w:sz w:val="24"/>
          <w:szCs w:val="24"/>
        </w:rPr>
        <w:t xml:space="preserve"> have been carried out and completed</w:t>
      </w:r>
      <w:r w:rsidR="00C16B45">
        <w:rPr>
          <w:sz w:val="24"/>
          <w:szCs w:val="24"/>
        </w:rPr>
        <w:t>.</w:t>
      </w:r>
      <w:r w:rsidR="008E0B8D">
        <w:rPr>
          <w:sz w:val="24"/>
          <w:szCs w:val="24"/>
        </w:rPr>
        <w:br/>
      </w:r>
    </w:p>
    <w:p w14:paraId="27ACC7DB" w14:textId="10ECD3CA" w:rsidR="008E0B8D" w:rsidRDefault="008E0B8D" w:rsidP="005A5899">
      <w:pPr>
        <w:pStyle w:val="ListParagraph"/>
        <w:numPr>
          <w:ilvl w:val="0"/>
          <w:numId w:val="4"/>
        </w:numPr>
        <w:spacing w:after="0" w:line="240" w:lineRule="auto"/>
        <w:rPr>
          <w:sz w:val="24"/>
          <w:szCs w:val="24"/>
        </w:rPr>
      </w:pPr>
      <w:r>
        <w:rPr>
          <w:sz w:val="24"/>
          <w:szCs w:val="24"/>
        </w:rPr>
        <w:t>This must be completed by the submission date for each placement. This is usually a few days after the end of the placement block to allow for unexpected delays.</w:t>
      </w:r>
      <w:r>
        <w:rPr>
          <w:sz w:val="24"/>
          <w:szCs w:val="24"/>
        </w:rPr>
        <w:br/>
      </w:r>
    </w:p>
    <w:p w14:paraId="4A011D62" w14:textId="686C96F0" w:rsidR="008E0B8D" w:rsidRDefault="008E0B8D" w:rsidP="005A5899">
      <w:pPr>
        <w:pStyle w:val="ListParagraph"/>
        <w:numPr>
          <w:ilvl w:val="0"/>
          <w:numId w:val="4"/>
        </w:numPr>
        <w:spacing w:after="0" w:line="240" w:lineRule="auto"/>
        <w:rPr>
          <w:sz w:val="24"/>
          <w:szCs w:val="24"/>
        </w:rPr>
      </w:pPr>
      <w:r>
        <w:rPr>
          <w:sz w:val="24"/>
          <w:szCs w:val="24"/>
        </w:rPr>
        <w:t>Each section is available for the Student, PA, or both to complete.</w:t>
      </w:r>
      <w:r>
        <w:rPr>
          <w:sz w:val="24"/>
          <w:szCs w:val="24"/>
        </w:rPr>
        <w:br/>
      </w:r>
    </w:p>
    <w:p w14:paraId="2EC8895F" w14:textId="2E2C55F6" w:rsidR="00C16B45" w:rsidRDefault="00C16B45" w:rsidP="005A5899">
      <w:pPr>
        <w:pStyle w:val="ListParagraph"/>
        <w:numPr>
          <w:ilvl w:val="0"/>
          <w:numId w:val="4"/>
        </w:numPr>
        <w:spacing w:after="0" w:line="240" w:lineRule="auto"/>
        <w:rPr>
          <w:sz w:val="24"/>
          <w:szCs w:val="24"/>
        </w:rPr>
      </w:pPr>
      <w:r>
        <w:rPr>
          <w:sz w:val="24"/>
          <w:szCs w:val="24"/>
        </w:rPr>
        <w:t xml:space="preserve">The fifth form, </w:t>
      </w:r>
      <w:r>
        <w:rPr>
          <w:i/>
          <w:iCs/>
          <w:sz w:val="24"/>
          <w:szCs w:val="24"/>
        </w:rPr>
        <w:t>Practice Placement Evaluation</w:t>
      </w:r>
      <w:r>
        <w:rPr>
          <w:sz w:val="24"/>
          <w:szCs w:val="24"/>
        </w:rPr>
        <w:t>, should be completed by the student once the placement has ended. This feedback will be anonymised and sent to the placement provider in batches at a later date.</w:t>
      </w:r>
    </w:p>
    <w:p w14:paraId="05BB228F" w14:textId="77777777" w:rsidR="000364C6" w:rsidRPr="000364C6" w:rsidRDefault="000364C6" w:rsidP="000364C6">
      <w:pPr>
        <w:spacing w:after="0" w:line="240" w:lineRule="auto"/>
        <w:ind w:left="360"/>
        <w:rPr>
          <w:sz w:val="24"/>
          <w:szCs w:val="24"/>
        </w:rPr>
      </w:pPr>
    </w:p>
    <w:p w14:paraId="115DDBC3" w14:textId="31FBB3BD" w:rsidR="005A5899" w:rsidRDefault="00C16B45" w:rsidP="005A5899">
      <w:r w:rsidRPr="00C16B45">
        <w:drawing>
          <wp:inline distT="0" distB="0" distL="0" distR="0" wp14:anchorId="202B38E5" wp14:editId="528E6CC4">
            <wp:extent cx="5925820" cy="2921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5820" cy="2921635"/>
                    </a:xfrm>
                    <a:prstGeom prst="rect">
                      <a:avLst/>
                    </a:prstGeom>
                  </pic:spPr>
                </pic:pic>
              </a:graphicData>
            </a:graphic>
          </wp:inline>
        </w:drawing>
      </w:r>
    </w:p>
    <w:p w14:paraId="17A5C9CA" w14:textId="77777777" w:rsidR="008E0B8D" w:rsidRDefault="008E0B8D">
      <w:pPr>
        <w:rPr>
          <w:sz w:val="24"/>
          <w:u w:val="single"/>
        </w:rPr>
      </w:pPr>
      <w:r>
        <w:rPr>
          <w:sz w:val="24"/>
          <w:u w:val="single"/>
        </w:rPr>
        <w:br w:type="page"/>
      </w:r>
    </w:p>
    <w:p w14:paraId="44F1729A" w14:textId="7BC38A83" w:rsidR="005A5899" w:rsidRPr="008E0B8D" w:rsidRDefault="008E0B8D" w:rsidP="00F026B8">
      <w:pPr>
        <w:spacing w:after="0"/>
        <w:rPr>
          <w:sz w:val="24"/>
          <w:u w:val="single"/>
        </w:rPr>
      </w:pPr>
      <w:r w:rsidRPr="008E0B8D">
        <w:rPr>
          <w:sz w:val="24"/>
          <w:u w:val="single"/>
        </w:rPr>
        <w:lastRenderedPageBreak/>
        <w:t>In the</w:t>
      </w:r>
      <w:r w:rsidR="00F026B8" w:rsidRPr="008E0B8D">
        <w:rPr>
          <w:sz w:val="24"/>
          <w:u w:val="single"/>
        </w:rPr>
        <w:t xml:space="preserve"> ‘</w:t>
      </w:r>
      <w:r w:rsidR="00F026B8" w:rsidRPr="008E0B8D">
        <w:rPr>
          <w:b/>
          <w:i/>
          <w:sz w:val="24"/>
          <w:u w:val="single"/>
        </w:rPr>
        <w:t>Any Time</w:t>
      </w:r>
      <w:r w:rsidR="00F026B8" w:rsidRPr="008E0B8D">
        <w:rPr>
          <w:sz w:val="24"/>
          <w:u w:val="single"/>
        </w:rPr>
        <w:t>’ section</w:t>
      </w:r>
      <w:r w:rsidRPr="008E0B8D">
        <w:rPr>
          <w:sz w:val="24"/>
          <w:u w:val="single"/>
        </w:rPr>
        <w:t>:</w:t>
      </w:r>
    </w:p>
    <w:p w14:paraId="7ACAD7FB" w14:textId="77777777" w:rsidR="00F026B8" w:rsidRPr="00F026B8" w:rsidRDefault="00F026B8" w:rsidP="00F026B8">
      <w:pPr>
        <w:spacing w:after="0"/>
        <w:rPr>
          <w:sz w:val="24"/>
        </w:rPr>
      </w:pPr>
    </w:p>
    <w:p w14:paraId="6BE455AA" w14:textId="28E7655B" w:rsidR="005A5899" w:rsidRPr="00C16B45" w:rsidRDefault="005A5899" w:rsidP="00F026B8">
      <w:pPr>
        <w:pStyle w:val="ListParagraph"/>
        <w:numPr>
          <w:ilvl w:val="0"/>
          <w:numId w:val="4"/>
        </w:numPr>
        <w:spacing w:after="0"/>
        <w:rPr>
          <w:sz w:val="24"/>
        </w:rPr>
      </w:pPr>
      <w:r w:rsidRPr="00F026B8">
        <w:rPr>
          <w:sz w:val="24"/>
        </w:rPr>
        <w:t xml:space="preserve">There should be </w:t>
      </w:r>
      <w:r w:rsidR="00F21C34" w:rsidRPr="00F21C34">
        <w:rPr>
          <w:b/>
          <w:bCs/>
          <w:i/>
          <w:iCs/>
          <w:sz w:val="24"/>
        </w:rPr>
        <w:t>TWO</w:t>
      </w:r>
      <w:r w:rsidRPr="00F026B8">
        <w:rPr>
          <w:sz w:val="24"/>
        </w:rPr>
        <w:t xml:space="preserve"> </w:t>
      </w:r>
      <w:r w:rsidRPr="00F21C34">
        <w:rPr>
          <w:sz w:val="24"/>
        </w:rPr>
        <w:t>patient</w:t>
      </w:r>
      <w:r w:rsidR="00F21C34" w:rsidRPr="00F21C34">
        <w:rPr>
          <w:sz w:val="24"/>
        </w:rPr>
        <w:t>/carer/</w:t>
      </w:r>
      <w:r w:rsidRPr="00F21C34">
        <w:rPr>
          <w:sz w:val="24"/>
        </w:rPr>
        <w:t>service user feedback forms</w:t>
      </w:r>
      <w:r w:rsidRPr="00F21C34">
        <w:rPr>
          <w:i/>
          <w:iCs/>
          <w:sz w:val="24"/>
        </w:rPr>
        <w:t xml:space="preserve"> </w:t>
      </w:r>
      <w:r w:rsidRPr="00F026B8">
        <w:rPr>
          <w:sz w:val="24"/>
        </w:rPr>
        <w:t>completed per placement</w:t>
      </w:r>
      <w:r w:rsidR="00D93E35">
        <w:rPr>
          <w:sz w:val="24"/>
        </w:rPr>
        <w:t>.</w:t>
      </w:r>
      <w:r w:rsidR="008E6F39">
        <w:rPr>
          <w:sz w:val="24"/>
        </w:rPr>
        <w:t xml:space="preserve"> </w:t>
      </w:r>
      <w:r w:rsidR="00D93E35">
        <w:rPr>
          <w:sz w:val="24"/>
        </w:rPr>
        <w:t>I</w:t>
      </w:r>
      <w:r w:rsidRPr="00F026B8">
        <w:rPr>
          <w:sz w:val="24"/>
        </w:rPr>
        <w:t>f not completed</w:t>
      </w:r>
      <w:r w:rsidR="00F21C34">
        <w:rPr>
          <w:sz w:val="24"/>
        </w:rPr>
        <w:t xml:space="preserve"> in the current placement</w:t>
      </w:r>
      <w:r w:rsidRPr="00F026B8">
        <w:rPr>
          <w:sz w:val="24"/>
        </w:rPr>
        <w:t xml:space="preserve">, the student will need to </w:t>
      </w:r>
      <w:r w:rsidR="00F21C34">
        <w:rPr>
          <w:sz w:val="24"/>
        </w:rPr>
        <w:t>seek</w:t>
      </w:r>
      <w:r w:rsidRPr="00F026B8">
        <w:rPr>
          <w:sz w:val="24"/>
        </w:rPr>
        <w:t xml:space="preserve"> </w:t>
      </w:r>
      <w:r w:rsidR="00F21C34">
        <w:rPr>
          <w:sz w:val="24"/>
        </w:rPr>
        <w:t>additional feedback to ensure that the</w:t>
      </w:r>
      <w:r w:rsidR="00F21C34" w:rsidRPr="00F026B8">
        <w:rPr>
          <w:sz w:val="24"/>
        </w:rPr>
        <w:t xml:space="preserve"> student </w:t>
      </w:r>
      <w:r w:rsidR="00F21C34">
        <w:rPr>
          <w:sz w:val="24"/>
        </w:rPr>
        <w:t>ha</w:t>
      </w:r>
      <w:r w:rsidR="00F21C34" w:rsidRPr="00F026B8">
        <w:rPr>
          <w:sz w:val="24"/>
        </w:rPr>
        <w:t>s</w:t>
      </w:r>
      <w:r w:rsidR="00C16B45">
        <w:rPr>
          <w:b/>
          <w:bCs/>
          <w:i/>
          <w:iCs/>
          <w:sz w:val="24"/>
        </w:rPr>
        <w:t xml:space="preserve"> </w:t>
      </w:r>
      <w:r w:rsidR="00C16B45" w:rsidRPr="00C16B45">
        <w:rPr>
          <w:sz w:val="24"/>
        </w:rPr>
        <w:t>the correct amount for each year.</w:t>
      </w:r>
      <w:r w:rsidR="008E0B8D">
        <w:rPr>
          <w:sz w:val="24"/>
        </w:rPr>
        <w:br/>
      </w:r>
    </w:p>
    <w:p w14:paraId="60F5CEE0" w14:textId="50282AAD" w:rsidR="005A5899" w:rsidRDefault="00F21C34" w:rsidP="005A5899">
      <w:pPr>
        <w:pStyle w:val="ListParagraph"/>
        <w:numPr>
          <w:ilvl w:val="0"/>
          <w:numId w:val="4"/>
        </w:numPr>
        <w:rPr>
          <w:sz w:val="24"/>
        </w:rPr>
      </w:pPr>
      <w:r>
        <w:rPr>
          <w:sz w:val="24"/>
        </w:rPr>
        <w:t>Review</w:t>
      </w:r>
      <w:r w:rsidR="00CA3225">
        <w:rPr>
          <w:sz w:val="24"/>
        </w:rPr>
        <w:t xml:space="preserve"> the </w:t>
      </w:r>
      <w:r w:rsidR="000C1AA0">
        <w:rPr>
          <w:bCs/>
          <w:i/>
          <w:sz w:val="24"/>
        </w:rPr>
        <w:t>P</w:t>
      </w:r>
      <w:r w:rsidR="00CA3225" w:rsidRPr="00F21C34">
        <w:rPr>
          <w:bCs/>
          <w:i/>
          <w:sz w:val="24"/>
        </w:rPr>
        <w:t xml:space="preserve">ractice </w:t>
      </w:r>
      <w:r w:rsidR="000C1AA0">
        <w:rPr>
          <w:bCs/>
          <w:i/>
          <w:sz w:val="24"/>
        </w:rPr>
        <w:t>L</w:t>
      </w:r>
      <w:r w:rsidR="00CA3225" w:rsidRPr="00F21C34">
        <w:rPr>
          <w:bCs/>
          <w:i/>
          <w:sz w:val="24"/>
        </w:rPr>
        <w:t xml:space="preserve">earning </w:t>
      </w:r>
      <w:r w:rsidR="000C1AA0">
        <w:rPr>
          <w:bCs/>
          <w:i/>
          <w:sz w:val="24"/>
        </w:rPr>
        <w:t>L</w:t>
      </w:r>
      <w:r w:rsidR="00CA3225" w:rsidRPr="00F21C34">
        <w:rPr>
          <w:bCs/>
          <w:i/>
          <w:sz w:val="24"/>
        </w:rPr>
        <w:t>og</w:t>
      </w:r>
      <w:r w:rsidR="000C1AA0">
        <w:rPr>
          <w:bCs/>
          <w:i/>
          <w:sz w:val="24"/>
        </w:rPr>
        <w:t xml:space="preserve"> </w:t>
      </w:r>
      <w:r w:rsidR="00CA3225">
        <w:rPr>
          <w:sz w:val="24"/>
        </w:rPr>
        <w:t xml:space="preserve">and </w:t>
      </w:r>
      <w:r w:rsidR="000C1AA0">
        <w:rPr>
          <w:bCs/>
          <w:i/>
          <w:sz w:val="24"/>
        </w:rPr>
        <w:t>R</w:t>
      </w:r>
      <w:r w:rsidR="00CA3225" w:rsidRPr="00F21C34">
        <w:rPr>
          <w:bCs/>
          <w:i/>
          <w:sz w:val="24"/>
        </w:rPr>
        <w:t xml:space="preserve">ecord of </w:t>
      </w:r>
      <w:r w:rsidR="000C1AA0">
        <w:rPr>
          <w:bCs/>
          <w:i/>
          <w:sz w:val="24"/>
        </w:rPr>
        <w:t>W</w:t>
      </w:r>
      <w:r w:rsidR="00CA3225" w:rsidRPr="00F21C34">
        <w:rPr>
          <w:bCs/>
          <w:i/>
          <w:sz w:val="24"/>
        </w:rPr>
        <w:t xml:space="preserve">orking </w:t>
      </w:r>
      <w:proofErr w:type="gramStart"/>
      <w:r w:rsidR="000C1AA0">
        <w:rPr>
          <w:bCs/>
          <w:i/>
          <w:sz w:val="24"/>
        </w:rPr>
        <w:t>W</w:t>
      </w:r>
      <w:r w:rsidR="00CA3225" w:rsidRPr="00F21C34">
        <w:rPr>
          <w:bCs/>
          <w:i/>
          <w:sz w:val="24"/>
        </w:rPr>
        <w:t>ith</w:t>
      </w:r>
      <w:proofErr w:type="gramEnd"/>
      <w:r w:rsidR="00CA3225" w:rsidRPr="00F21C34">
        <w:rPr>
          <w:bCs/>
          <w:i/>
          <w:sz w:val="24"/>
        </w:rPr>
        <w:t xml:space="preserve"> and </w:t>
      </w:r>
      <w:r w:rsidR="000C1AA0">
        <w:rPr>
          <w:bCs/>
          <w:i/>
          <w:sz w:val="24"/>
        </w:rPr>
        <w:t>L</w:t>
      </w:r>
      <w:r w:rsidR="00CA3225" w:rsidRPr="00F21C34">
        <w:rPr>
          <w:bCs/>
          <w:i/>
          <w:sz w:val="24"/>
        </w:rPr>
        <w:t xml:space="preserve">earning </w:t>
      </w:r>
      <w:r w:rsidR="000C1AA0">
        <w:rPr>
          <w:bCs/>
          <w:i/>
          <w:sz w:val="24"/>
        </w:rPr>
        <w:t>F</w:t>
      </w:r>
      <w:r w:rsidR="00CA3225" w:rsidRPr="00F21C34">
        <w:rPr>
          <w:bCs/>
          <w:i/>
          <w:sz w:val="24"/>
        </w:rPr>
        <w:t xml:space="preserve">rom </w:t>
      </w:r>
      <w:r w:rsidR="000C1AA0">
        <w:rPr>
          <w:bCs/>
          <w:i/>
          <w:sz w:val="24"/>
        </w:rPr>
        <w:t>O</w:t>
      </w:r>
      <w:r w:rsidR="00CA3225" w:rsidRPr="00F21C34">
        <w:rPr>
          <w:bCs/>
          <w:i/>
          <w:sz w:val="24"/>
        </w:rPr>
        <w:t>thers/</w:t>
      </w:r>
      <w:r w:rsidR="000C1AA0">
        <w:rPr>
          <w:bCs/>
          <w:i/>
          <w:sz w:val="24"/>
        </w:rPr>
        <w:t>I</w:t>
      </w:r>
      <w:r w:rsidR="00CA3225" w:rsidRPr="00F21C34">
        <w:rPr>
          <w:bCs/>
          <w:i/>
          <w:sz w:val="24"/>
        </w:rPr>
        <w:t>nter-</w:t>
      </w:r>
      <w:r w:rsidR="000C1AA0">
        <w:rPr>
          <w:bCs/>
          <w:i/>
          <w:sz w:val="24"/>
        </w:rPr>
        <w:t>p</w:t>
      </w:r>
      <w:r w:rsidR="00CA3225" w:rsidRPr="00F21C34">
        <w:rPr>
          <w:bCs/>
          <w:i/>
          <w:sz w:val="24"/>
        </w:rPr>
        <w:t xml:space="preserve">rofessional </w:t>
      </w:r>
      <w:r w:rsidR="000C1AA0">
        <w:rPr>
          <w:bCs/>
          <w:i/>
          <w:sz w:val="24"/>
        </w:rPr>
        <w:t>W</w:t>
      </w:r>
      <w:r w:rsidR="00CA3225" w:rsidRPr="00F21C34">
        <w:rPr>
          <w:bCs/>
          <w:i/>
          <w:sz w:val="24"/>
        </w:rPr>
        <w:t>orking</w:t>
      </w:r>
      <w:r w:rsidR="00C16B45">
        <w:rPr>
          <w:bCs/>
          <w:i/>
          <w:sz w:val="24"/>
        </w:rPr>
        <w:t xml:space="preserve"> </w:t>
      </w:r>
      <w:r w:rsidR="000C1AA0">
        <w:rPr>
          <w:sz w:val="24"/>
        </w:rPr>
        <w:t xml:space="preserve">have been </w:t>
      </w:r>
      <w:r w:rsidR="00CA3225">
        <w:rPr>
          <w:sz w:val="24"/>
        </w:rPr>
        <w:t>completed</w:t>
      </w:r>
      <w:r w:rsidR="000C1AA0">
        <w:rPr>
          <w:sz w:val="24"/>
        </w:rPr>
        <w:t xml:space="preserve"> </w:t>
      </w:r>
      <w:r w:rsidR="00C16B45">
        <w:rPr>
          <w:sz w:val="24"/>
        </w:rPr>
        <w:t>if</w:t>
      </w:r>
      <w:r w:rsidR="000C1AA0">
        <w:rPr>
          <w:sz w:val="24"/>
        </w:rPr>
        <w:t xml:space="preserve"> agreed in the initial interview. </w:t>
      </w:r>
      <w:r>
        <w:rPr>
          <w:sz w:val="24"/>
        </w:rPr>
        <w:t xml:space="preserve"> </w:t>
      </w:r>
      <w:r w:rsidR="008E0B8D">
        <w:rPr>
          <w:sz w:val="24"/>
        </w:rPr>
        <w:br/>
      </w:r>
    </w:p>
    <w:p w14:paraId="06415DA4" w14:textId="2FFA07CA" w:rsidR="00CA3225" w:rsidRDefault="00CA3225" w:rsidP="005A5899">
      <w:pPr>
        <w:pStyle w:val="ListParagraph"/>
        <w:numPr>
          <w:ilvl w:val="0"/>
          <w:numId w:val="4"/>
        </w:numPr>
        <w:rPr>
          <w:sz w:val="24"/>
        </w:rPr>
      </w:pPr>
      <w:r w:rsidRPr="000C1AA0">
        <w:rPr>
          <w:bCs/>
          <w:i/>
          <w:sz w:val="24"/>
        </w:rPr>
        <w:t>‘</w:t>
      </w:r>
      <w:r w:rsidR="000C1AA0">
        <w:rPr>
          <w:bCs/>
          <w:i/>
          <w:sz w:val="24"/>
        </w:rPr>
        <w:t>R</w:t>
      </w:r>
      <w:r w:rsidRPr="000C1AA0">
        <w:rPr>
          <w:bCs/>
          <w:i/>
          <w:sz w:val="24"/>
        </w:rPr>
        <w:t xml:space="preserve">ecord of </w:t>
      </w:r>
      <w:r w:rsidR="000C1AA0">
        <w:rPr>
          <w:bCs/>
          <w:i/>
          <w:sz w:val="24"/>
        </w:rPr>
        <w:t>C</w:t>
      </w:r>
      <w:r w:rsidRPr="000C1AA0">
        <w:rPr>
          <w:bCs/>
          <w:i/>
          <w:sz w:val="24"/>
        </w:rPr>
        <w:t>ommunication/</w:t>
      </w:r>
      <w:r w:rsidR="000C1AA0">
        <w:rPr>
          <w:bCs/>
          <w:i/>
          <w:sz w:val="24"/>
        </w:rPr>
        <w:t>A</w:t>
      </w:r>
      <w:r w:rsidRPr="000C1AA0">
        <w:rPr>
          <w:bCs/>
          <w:i/>
          <w:sz w:val="24"/>
        </w:rPr>
        <w:t xml:space="preserve">dditional </w:t>
      </w:r>
      <w:r w:rsidR="000C1AA0">
        <w:rPr>
          <w:bCs/>
          <w:i/>
          <w:sz w:val="24"/>
        </w:rPr>
        <w:t>F</w:t>
      </w:r>
      <w:r w:rsidRPr="000C1AA0">
        <w:rPr>
          <w:bCs/>
          <w:i/>
          <w:sz w:val="24"/>
        </w:rPr>
        <w:t>eedback’</w:t>
      </w:r>
      <w:r w:rsidR="00C16B45">
        <w:rPr>
          <w:bCs/>
          <w:sz w:val="24"/>
        </w:rPr>
        <w:t xml:space="preserve"> and </w:t>
      </w:r>
      <w:r w:rsidRPr="000C1AA0">
        <w:rPr>
          <w:bCs/>
          <w:i/>
          <w:sz w:val="24"/>
        </w:rPr>
        <w:t>‘</w:t>
      </w:r>
      <w:r w:rsidR="000C1AA0">
        <w:rPr>
          <w:bCs/>
          <w:i/>
          <w:sz w:val="24"/>
        </w:rPr>
        <w:t>C</w:t>
      </w:r>
      <w:r w:rsidRPr="000C1AA0">
        <w:rPr>
          <w:bCs/>
          <w:i/>
          <w:sz w:val="24"/>
        </w:rPr>
        <w:t xml:space="preserve">hange of </w:t>
      </w:r>
      <w:r w:rsidR="000C1AA0">
        <w:rPr>
          <w:bCs/>
          <w:i/>
          <w:sz w:val="24"/>
        </w:rPr>
        <w:t>P</w:t>
      </w:r>
      <w:r w:rsidRPr="000C1AA0">
        <w:rPr>
          <w:bCs/>
          <w:i/>
          <w:sz w:val="24"/>
        </w:rPr>
        <w:t>lacement’</w:t>
      </w:r>
      <w:r>
        <w:rPr>
          <w:sz w:val="24"/>
        </w:rPr>
        <w:t xml:space="preserve"> may be completed </w:t>
      </w:r>
      <w:r w:rsidR="000C1AA0">
        <w:rPr>
          <w:sz w:val="24"/>
        </w:rPr>
        <w:t xml:space="preserve">in individual circumstances. </w:t>
      </w:r>
      <w:r w:rsidR="008E0B8D">
        <w:rPr>
          <w:sz w:val="24"/>
        </w:rPr>
        <w:br/>
      </w:r>
    </w:p>
    <w:p w14:paraId="25437420" w14:textId="149E2F1C" w:rsidR="00C16B45" w:rsidRPr="00F026B8" w:rsidRDefault="00C16B45" w:rsidP="005A5899">
      <w:pPr>
        <w:pStyle w:val="ListParagraph"/>
        <w:numPr>
          <w:ilvl w:val="0"/>
          <w:numId w:val="4"/>
        </w:numPr>
        <w:rPr>
          <w:sz w:val="24"/>
        </w:rPr>
      </w:pPr>
      <w:r>
        <w:rPr>
          <w:bCs/>
          <w:iCs/>
          <w:sz w:val="24"/>
        </w:rPr>
        <w:t xml:space="preserve">The Cause for Concern form should be used when the practice area </w:t>
      </w:r>
      <w:proofErr w:type="gramStart"/>
      <w:r>
        <w:rPr>
          <w:bCs/>
          <w:iCs/>
          <w:sz w:val="24"/>
        </w:rPr>
        <w:t>are</w:t>
      </w:r>
      <w:proofErr w:type="gramEnd"/>
      <w:r>
        <w:rPr>
          <w:bCs/>
          <w:iCs/>
          <w:sz w:val="24"/>
        </w:rPr>
        <w:t xml:space="preserve"> concerned with a student’s conduct and have not been able to resolve the issues internally. </w:t>
      </w:r>
    </w:p>
    <w:p w14:paraId="3FF40B3B" w14:textId="520762B7" w:rsidR="005A5899" w:rsidRPr="00F84C87" w:rsidRDefault="00C16B45" w:rsidP="005A5899">
      <w:pPr>
        <w:rPr>
          <w:sz w:val="24"/>
          <w:szCs w:val="24"/>
        </w:rPr>
      </w:pPr>
      <w:r w:rsidRPr="00C16B45">
        <w:rPr>
          <w:sz w:val="24"/>
          <w:szCs w:val="24"/>
        </w:rPr>
        <w:drawing>
          <wp:inline distT="0" distB="0" distL="0" distR="0" wp14:anchorId="0062D649" wp14:editId="247CC666">
            <wp:extent cx="6083300" cy="3830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1097" cy="3841626"/>
                    </a:xfrm>
                    <a:prstGeom prst="rect">
                      <a:avLst/>
                    </a:prstGeom>
                  </pic:spPr>
                </pic:pic>
              </a:graphicData>
            </a:graphic>
          </wp:inline>
        </w:drawing>
      </w:r>
    </w:p>
    <w:p w14:paraId="301D2A4E" w14:textId="77777777" w:rsidR="008E6F39" w:rsidRDefault="008E6F39" w:rsidP="00F026B8">
      <w:pPr>
        <w:spacing w:after="0"/>
        <w:rPr>
          <w:sz w:val="24"/>
          <w:szCs w:val="24"/>
        </w:rPr>
      </w:pPr>
    </w:p>
    <w:p w14:paraId="39DDC8FD" w14:textId="77777777" w:rsidR="008E6F39" w:rsidRDefault="008E6F39" w:rsidP="00F026B8">
      <w:pPr>
        <w:spacing w:after="0"/>
        <w:rPr>
          <w:sz w:val="24"/>
          <w:szCs w:val="24"/>
        </w:rPr>
      </w:pPr>
    </w:p>
    <w:p w14:paraId="036A1DF6" w14:textId="77777777" w:rsidR="008E0B8D" w:rsidRDefault="008E0B8D" w:rsidP="008E0B8D">
      <w:pPr>
        <w:rPr>
          <w:sz w:val="24"/>
          <w:szCs w:val="24"/>
          <w:u w:val="single"/>
        </w:rPr>
      </w:pPr>
    </w:p>
    <w:p w14:paraId="00C3DF95" w14:textId="77777777" w:rsidR="008E0B8D" w:rsidRDefault="008E0B8D" w:rsidP="008E0B8D">
      <w:pPr>
        <w:rPr>
          <w:sz w:val="24"/>
          <w:szCs w:val="24"/>
          <w:u w:val="single"/>
        </w:rPr>
      </w:pPr>
    </w:p>
    <w:p w14:paraId="4273F58A" w14:textId="77777777" w:rsidR="008E0B8D" w:rsidRDefault="008E0B8D" w:rsidP="008E0B8D">
      <w:pPr>
        <w:rPr>
          <w:sz w:val="24"/>
          <w:szCs w:val="24"/>
          <w:u w:val="single"/>
        </w:rPr>
      </w:pPr>
    </w:p>
    <w:p w14:paraId="04454AE9" w14:textId="77777777" w:rsidR="008E0B8D" w:rsidRDefault="008E0B8D" w:rsidP="008E0B8D">
      <w:pPr>
        <w:rPr>
          <w:sz w:val="24"/>
          <w:szCs w:val="24"/>
          <w:u w:val="single"/>
        </w:rPr>
      </w:pPr>
    </w:p>
    <w:p w14:paraId="42BE8F3F" w14:textId="77777777" w:rsidR="008E0B8D" w:rsidRDefault="008E0B8D" w:rsidP="008E0B8D">
      <w:pPr>
        <w:rPr>
          <w:sz w:val="24"/>
          <w:szCs w:val="24"/>
          <w:u w:val="single"/>
        </w:rPr>
      </w:pPr>
    </w:p>
    <w:p w14:paraId="6B74C673" w14:textId="71577208" w:rsidR="00F026B8" w:rsidRPr="008E0B8D" w:rsidRDefault="000C1AA0" w:rsidP="008E0B8D">
      <w:pPr>
        <w:rPr>
          <w:sz w:val="24"/>
          <w:szCs w:val="24"/>
          <w:u w:val="single"/>
        </w:rPr>
      </w:pPr>
      <w:r w:rsidRPr="008E0B8D">
        <w:rPr>
          <w:sz w:val="24"/>
          <w:szCs w:val="24"/>
          <w:u w:val="single"/>
        </w:rPr>
        <w:lastRenderedPageBreak/>
        <w:t xml:space="preserve">In the </w:t>
      </w:r>
      <w:r w:rsidR="00F026B8" w:rsidRPr="008E0B8D">
        <w:rPr>
          <w:b/>
          <w:i/>
          <w:sz w:val="24"/>
          <w:szCs w:val="24"/>
          <w:u w:val="single"/>
        </w:rPr>
        <w:t>Part Specific</w:t>
      </w:r>
      <w:r w:rsidR="00F026B8" w:rsidRPr="008E0B8D">
        <w:rPr>
          <w:sz w:val="24"/>
          <w:szCs w:val="24"/>
          <w:u w:val="single"/>
        </w:rPr>
        <w:t xml:space="preserve"> </w:t>
      </w:r>
      <w:r w:rsidRPr="008E0B8D">
        <w:rPr>
          <w:sz w:val="24"/>
          <w:szCs w:val="24"/>
          <w:u w:val="single"/>
        </w:rPr>
        <w:t>tab:</w:t>
      </w:r>
    </w:p>
    <w:p w14:paraId="3ED9921E" w14:textId="38EE0D77" w:rsidR="005A5899" w:rsidRPr="00F84C87" w:rsidRDefault="005A5899" w:rsidP="00511448">
      <w:pPr>
        <w:spacing w:after="0" w:line="240" w:lineRule="auto"/>
        <w:rPr>
          <w:sz w:val="24"/>
          <w:szCs w:val="24"/>
        </w:rPr>
      </w:pPr>
    </w:p>
    <w:p w14:paraId="6D38F39F" w14:textId="35A420A2" w:rsidR="00F026B8" w:rsidRPr="008E0B8D" w:rsidRDefault="00F026B8" w:rsidP="00F026B8">
      <w:pPr>
        <w:pStyle w:val="ListParagraph"/>
        <w:numPr>
          <w:ilvl w:val="0"/>
          <w:numId w:val="6"/>
        </w:numPr>
        <w:rPr>
          <w:bCs/>
          <w:sz w:val="24"/>
          <w:szCs w:val="24"/>
        </w:rPr>
      </w:pPr>
      <w:r w:rsidRPr="00F84C87">
        <w:rPr>
          <w:sz w:val="24"/>
          <w:szCs w:val="24"/>
        </w:rPr>
        <w:t xml:space="preserve">Check </w:t>
      </w:r>
      <w:r w:rsidR="000C1AA0">
        <w:rPr>
          <w:bCs/>
          <w:i/>
          <w:sz w:val="24"/>
          <w:szCs w:val="24"/>
        </w:rPr>
        <w:t>A</w:t>
      </w:r>
      <w:r w:rsidRPr="000C1AA0">
        <w:rPr>
          <w:bCs/>
          <w:i/>
          <w:sz w:val="24"/>
          <w:szCs w:val="24"/>
        </w:rPr>
        <w:t xml:space="preserve">ssessment of </w:t>
      </w:r>
      <w:r w:rsidR="000C1AA0">
        <w:rPr>
          <w:bCs/>
          <w:i/>
          <w:sz w:val="24"/>
          <w:szCs w:val="24"/>
        </w:rPr>
        <w:t>P</w:t>
      </w:r>
      <w:r w:rsidRPr="000C1AA0">
        <w:rPr>
          <w:bCs/>
          <w:i/>
          <w:sz w:val="24"/>
          <w:szCs w:val="24"/>
        </w:rPr>
        <w:t xml:space="preserve">roficiencies </w:t>
      </w:r>
      <w:r w:rsidR="008E0B8D">
        <w:rPr>
          <w:bCs/>
          <w:iCs/>
          <w:sz w:val="24"/>
          <w:szCs w:val="24"/>
        </w:rPr>
        <w:t>and complete all that have been achieved in each placement. These must be achieved by the end of each Year, so assess them in each placement to ensure ample opportunity to complete them.</w:t>
      </w:r>
      <w:r w:rsidR="008E0B8D">
        <w:rPr>
          <w:bCs/>
          <w:iCs/>
          <w:sz w:val="24"/>
          <w:szCs w:val="24"/>
        </w:rPr>
        <w:br/>
      </w:r>
    </w:p>
    <w:p w14:paraId="571F0B6A" w14:textId="51E33AD7" w:rsidR="008E0B8D" w:rsidRDefault="008E0B8D" w:rsidP="008E0B8D">
      <w:pPr>
        <w:pStyle w:val="ListParagraph"/>
        <w:numPr>
          <w:ilvl w:val="0"/>
          <w:numId w:val="6"/>
        </w:numPr>
        <w:rPr>
          <w:sz w:val="24"/>
        </w:rPr>
      </w:pPr>
      <w:r>
        <w:rPr>
          <w:bCs/>
          <w:iCs/>
          <w:sz w:val="24"/>
        </w:rPr>
        <w:t>The Action Plan is used for when students need additional support to meet Professional Values or Proficiencies. Speak to your Practice Learning Team or your student’s Academic Assessor for assistance in completing this when necessary.</w:t>
      </w:r>
      <w:r>
        <w:rPr>
          <w:bCs/>
          <w:iCs/>
          <w:sz w:val="24"/>
        </w:rPr>
        <w:br/>
      </w:r>
    </w:p>
    <w:p w14:paraId="629310E7" w14:textId="24F4796E" w:rsidR="00F026B8" w:rsidRPr="008E0B8D" w:rsidRDefault="008E0B8D" w:rsidP="00F026B8">
      <w:pPr>
        <w:pStyle w:val="ListParagraph"/>
        <w:numPr>
          <w:ilvl w:val="0"/>
          <w:numId w:val="6"/>
        </w:numPr>
        <w:rPr>
          <w:bCs/>
          <w:sz w:val="24"/>
          <w:szCs w:val="24"/>
        </w:rPr>
      </w:pPr>
      <w:r>
        <w:rPr>
          <w:sz w:val="24"/>
          <w:szCs w:val="24"/>
        </w:rPr>
        <w:t xml:space="preserve">The </w:t>
      </w:r>
      <w:r w:rsidR="000C1AA0" w:rsidRPr="008E0B8D">
        <w:rPr>
          <w:bCs/>
          <w:i/>
          <w:sz w:val="24"/>
          <w:szCs w:val="24"/>
        </w:rPr>
        <w:t>E</w:t>
      </w:r>
      <w:r w:rsidR="00F026B8" w:rsidRPr="008E0B8D">
        <w:rPr>
          <w:bCs/>
          <w:i/>
          <w:sz w:val="24"/>
          <w:szCs w:val="24"/>
        </w:rPr>
        <w:t xml:space="preserve">pisodes of </w:t>
      </w:r>
      <w:r w:rsidR="000C1AA0" w:rsidRPr="008E0B8D">
        <w:rPr>
          <w:bCs/>
          <w:i/>
          <w:sz w:val="24"/>
          <w:szCs w:val="24"/>
        </w:rPr>
        <w:t>C</w:t>
      </w:r>
      <w:r w:rsidR="00F026B8" w:rsidRPr="008E0B8D">
        <w:rPr>
          <w:bCs/>
          <w:i/>
          <w:sz w:val="24"/>
          <w:szCs w:val="24"/>
        </w:rPr>
        <w:t>are</w:t>
      </w:r>
      <w:r w:rsidR="000C1AA0" w:rsidRPr="008E0B8D">
        <w:rPr>
          <w:bCs/>
          <w:sz w:val="24"/>
          <w:szCs w:val="24"/>
        </w:rPr>
        <w:t xml:space="preserve"> </w:t>
      </w:r>
      <w:r w:rsidR="00F026B8" w:rsidRPr="008E0B8D">
        <w:rPr>
          <w:sz w:val="24"/>
          <w:szCs w:val="24"/>
        </w:rPr>
        <w:t xml:space="preserve">and </w:t>
      </w:r>
      <w:r w:rsidR="000C1AA0" w:rsidRPr="008E0B8D">
        <w:rPr>
          <w:bCs/>
          <w:i/>
          <w:sz w:val="24"/>
          <w:szCs w:val="24"/>
        </w:rPr>
        <w:t>M</w:t>
      </w:r>
      <w:r w:rsidR="00F026B8" w:rsidRPr="008E0B8D">
        <w:rPr>
          <w:bCs/>
          <w:i/>
          <w:sz w:val="24"/>
          <w:szCs w:val="24"/>
        </w:rPr>
        <w:t xml:space="preserve">edicines </w:t>
      </w:r>
      <w:r w:rsidR="000C1AA0" w:rsidRPr="008E0B8D">
        <w:rPr>
          <w:bCs/>
          <w:i/>
          <w:sz w:val="24"/>
          <w:szCs w:val="24"/>
        </w:rPr>
        <w:t>M</w:t>
      </w:r>
      <w:r w:rsidR="00F026B8" w:rsidRPr="008E0B8D">
        <w:rPr>
          <w:bCs/>
          <w:i/>
          <w:sz w:val="24"/>
          <w:szCs w:val="24"/>
        </w:rPr>
        <w:t>anagement</w:t>
      </w:r>
      <w:r w:rsidR="00F026B8" w:rsidRPr="008E0B8D">
        <w:rPr>
          <w:sz w:val="24"/>
          <w:szCs w:val="24"/>
        </w:rPr>
        <w:t xml:space="preserve"> </w:t>
      </w:r>
      <w:r>
        <w:rPr>
          <w:sz w:val="24"/>
          <w:szCs w:val="24"/>
        </w:rPr>
        <w:t xml:space="preserve">assessments can be completed at </w:t>
      </w:r>
      <w:r w:rsidR="00F026B8" w:rsidRPr="008E0B8D">
        <w:rPr>
          <w:sz w:val="24"/>
          <w:szCs w:val="24"/>
        </w:rPr>
        <w:t xml:space="preserve">any time during the part. </w:t>
      </w:r>
      <w:r w:rsidR="000C1AA0" w:rsidRPr="008E0B8D">
        <w:rPr>
          <w:sz w:val="24"/>
          <w:szCs w:val="24"/>
        </w:rPr>
        <w:t>They</w:t>
      </w:r>
      <w:r w:rsidR="008E22E9" w:rsidRPr="008E0B8D">
        <w:rPr>
          <w:sz w:val="24"/>
          <w:szCs w:val="24"/>
        </w:rPr>
        <w:t xml:space="preserve"> </w:t>
      </w:r>
      <w:r w:rsidR="008E22E9" w:rsidRPr="008E0B8D">
        <w:rPr>
          <w:b/>
          <w:i/>
          <w:iCs/>
          <w:sz w:val="24"/>
          <w:szCs w:val="24"/>
        </w:rPr>
        <w:t>MUST</w:t>
      </w:r>
      <w:r w:rsidR="008E22E9" w:rsidRPr="008E0B8D">
        <w:rPr>
          <w:sz w:val="24"/>
          <w:szCs w:val="24"/>
        </w:rPr>
        <w:t xml:space="preserve"> be completed by the end of </w:t>
      </w:r>
      <w:r>
        <w:rPr>
          <w:sz w:val="24"/>
          <w:szCs w:val="24"/>
        </w:rPr>
        <w:t>the final placement, and can be attempted multiple times.</w:t>
      </w:r>
      <w:r w:rsidR="00F026B8" w:rsidRPr="008E0B8D">
        <w:rPr>
          <w:sz w:val="24"/>
          <w:szCs w:val="24"/>
        </w:rPr>
        <w:t xml:space="preserve"> </w:t>
      </w:r>
    </w:p>
    <w:p w14:paraId="64D4AB8E" w14:textId="4F72BBE6" w:rsidR="008E22E9" w:rsidRDefault="008E0B8D">
      <w:pPr>
        <w:rPr>
          <w:sz w:val="24"/>
        </w:rPr>
      </w:pPr>
      <w:r w:rsidRPr="008E0B8D">
        <w:rPr>
          <w:sz w:val="24"/>
        </w:rPr>
        <w:drawing>
          <wp:inline distT="0" distB="0" distL="0" distR="0" wp14:anchorId="7F9F4ACC" wp14:editId="50EB2557">
            <wp:extent cx="5925820" cy="43395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5820" cy="4339590"/>
                    </a:xfrm>
                    <a:prstGeom prst="rect">
                      <a:avLst/>
                    </a:prstGeom>
                  </pic:spPr>
                </pic:pic>
              </a:graphicData>
            </a:graphic>
          </wp:inline>
        </w:drawing>
      </w:r>
    </w:p>
    <w:p w14:paraId="7EE0861E" w14:textId="77777777" w:rsidR="008E0B8D" w:rsidRDefault="008E0B8D" w:rsidP="008E22E9">
      <w:pPr>
        <w:rPr>
          <w:sz w:val="24"/>
        </w:rPr>
      </w:pPr>
    </w:p>
    <w:p w14:paraId="6249A98A" w14:textId="77777777" w:rsidR="008E0B8D" w:rsidRDefault="008E0B8D" w:rsidP="008E22E9">
      <w:pPr>
        <w:rPr>
          <w:sz w:val="24"/>
        </w:rPr>
      </w:pPr>
    </w:p>
    <w:p w14:paraId="164F6F42" w14:textId="77777777" w:rsidR="008E0B8D" w:rsidRDefault="008E0B8D" w:rsidP="008E22E9">
      <w:pPr>
        <w:rPr>
          <w:sz w:val="24"/>
        </w:rPr>
      </w:pPr>
    </w:p>
    <w:p w14:paraId="4AB46BC8" w14:textId="77777777" w:rsidR="008E0B8D" w:rsidRDefault="008E0B8D" w:rsidP="008E22E9">
      <w:pPr>
        <w:rPr>
          <w:sz w:val="24"/>
        </w:rPr>
      </w:pPr>
    </w:p>
    <w:p w14:paraId="04F14D3C" w14:textId="77777777" w:rsidR="008E0B8D" w:rsidRDefault="008E0B8D" w:rsidP="008E22E9">
      <w:pPr>
        <w:rPr>
          <w:sz w:val="24"/>
        </w:rPr>
      </w:pPr>
    </w:p>
    <w:p w14:paraId="22316C43" w14:textId="77777777" w:rsidR="008E0B8D" w:rsidRDefault="008E0B8D" w:rsidP="008E22E9">
      <w:pPr>
        <w:rPr>
          <w:sz w:val="24"/>
        </w:rPr>
      </w:pPr>
    </w:p>
    <w:p w14:paraId="4DC64C0A" w14:textId="7F67CAA2" w:rsidR="008E22E9" w:rsidRPr="008E0B8D" w:rsidRDefault="008E22E9" w:rsidP="008E22E9">
      <w:pPr>
        <w:rPr>
          <w:bCs/>
          <w:sz w:val="24"/>
          <w:u w:val="single"/>
        </w:rPr>
      </w:pPr>
      <w:r w:rsidRPr="008E0B8D">
        <w:rPr>
          <w:sz w:val="24"/>
          <w:u w:val="single"/>
        </w:rPr>
        <w:lastRenderedPageBreak/>
        <w:t xml:space="preserve">Scroll back to </w:t>
      </w:r>
      <w:r w:rsidR="008E0B8D">
        <w:rPr>
          <w:sz w:val="24"/>
          <w:u w:val="single"/>
        </w:rPr>
        <w:t xml:space="preserve">the </w:t>
      </w:r>
      <w:r w:rsidRPr="008E0B8D">
        <w:rPr>
          <w:sz w:val="24"/>
          <w:u w:val="single"/>
        </w:rPr>
        <w:t>top of</w:t>
      </w:r>
      <w:r w:rsidR="008E0B8D">
        <w:rPr>
          <w:sz w:val="24"/>
          <w:u w:val="single"/>
        </w:rPr>
        <w:t xml:space="preserve"> the</w:t>
      </w:r>
      <w:r w:rsidRPr="008E0B8D">
        <w:rPr>
          <w:sz w:val="24"/>
          <w:u w:val="single"/>
        </w:rPr>
        <w:t xml:space="preserve"> page to </w:t>
      </w:r>
      <w:r w:rsidR="008E0B8D" w:rsidRPr="008E0B8D">
        <w:rPr>
          <w:b/>
          <w:sz w:val="24"/>
          <w:u w:val="single"/>
        </w:rPr>
        <w:t>View T</w:t>
      </w:r>
      <w:r w:rsidR="000C1AA0" w:rsidRPr="008E0B8D">
        <w:rPr>
          <w:b/>
          <w:sz w:val="24"/>
          <w:u w:val="single"/>
        </w:rPr>
        <w:t>imesheets</w:t>
      </w:r>
      <w:r w:rsidR="008E0B8D" w:rsidRPr="008E0B8D">
        <w:rPr>
          <w:bCs/>
          <w:sz w:val="24"/>
          <w:u w:val="single"/>
        </w:rPr>
        <w:t>.</w:t>
      </w:r>
    </w:p>
    <w:p w14:paraId="4B5FF339" w14:textId="2F86B46A" w:rsidR="008E22E9" w:rsidRDefault="008E22E9" w:rsidP="008E22E9">
      <w:pPr>
        <w:pStyle w:val="ListParagraph"/>
        <w:numPr>
          <w:ilvl w:val="0"/>
          <w:numId w:val="6"/>
        </w:numPr>
        <w:rPr>
          <w:sz w:val="24"/>
        </w:rPr>
      </w:pPr>
      <w:r w:rsidRPr="00F84C87">
        <w:rPr>
          <w:sz w:val="24"/>
        </w:rPr>
        <w:t>Ensure these have been inputted for the placement</w:t>
      </w:r>
      <w:r w:rsidR="008E0B8D">
        <w:rPr>
          <w:sz w:val="24"/>
        </w:rPr>
        <w:t>.</w:t>
      </w:r>
      <w:r w:rsidR="008E0B8D">
        <w:rPr>
          <w:sz w:val="24"/>
        </w:rPr>
        <w:br/>
      </w:r>
    </w:p>
    <w:p w14:paraId="47362A06" w14:textId="5DC41388" w:rsidR="008E0B8D" w:rsidRDefault="008E0B8D" w:rsidP="008E22E9">
      <w:pPr>
        <w:pStyle w:val="ListParagraph"/>
        <w:numPr>
          <w:ilvl w:val="0"/>
          <w:numId w:val="6"/>
        </w:numPr>
        <w:rPr>
          <w:sz w:val="24"/>
        </w:rPr>
      </w:pPr>
      <w:r>
        <w:rPr>
          <w:sz w:val="24"/>
        </w:rPr>
        <w:t>Ensure that the correct number of hours have been inputted on the correct dates. Unexplained errors should be escalated to the Academic Assessor urgently.</w:t>
      </w:r>
      <w:r>
        <w:rPr>
          <w:sz w:val="24"/>
        </w:rPr>
        <w:br/>
      </w:r>
    </w:p>
    <w:p w14:paraId="161E07A3" w14:textId="0A59BBCF" w:rsidR="008E0B8D" w:rsidRDefault="008E0B8D" w:rsidP="008E22E9">
      <w:pPr>
        <w:pStyle w:val="ListParagraph"/>
        <w:numPr>
          <w:ilvl w:val="0"/>
          <w:numId w:val="6"/>
        </w:numPr>
        <w:rPr>
          <w:sz w:val="24"/>
        </w:rPr>
      </w:pPr>
      <w:r>
        <w:rPr>
          <w:sz w:val="24"/>
        </w:rPr>
        <w:t>Breaks should not be counted.</w:t>
      </w:r>
      <w:r>
        <w:rPr>
          <w:sz w:val="24"/>
        </w:rPr>
        <w:br/>
      </w:r>
    </w:p>
    <w:p w14:paraId="7A9916E6" w14:textId="1A0CFE0D" w:rsidR="008E0B8D" w:rsidRPr="00F84C87" w:rsidRDefault="008E0B8D" w:rsidP="008E22E9">
      <w:pPr>
        <w:pStyle w:val="ListParagraph"/>
        <w:numPr>
          <w:ilvl w:val="0"/>
          <w:numId w:val="6"/>
        </w:numPr>
        <w:rPr>
          <w:sz w:val="24"/>
        </w:rPr>
      </w:pPr>
      <w:r>
        <w:rPr>
          <w:sz w:val="24"/>
        </w:rPr>
        <w:t xml:space="preserve">Students are permitted up to 2.5 hours per week of self-directed reflection and learning time. This should be evidenced through reflections uploaded to the </w:t>
      </w:r>
      <w:r>
        <w:rPr>
          <w:i/>
          <w:iCs/>
          <w:sz w:val="24"/>
        </w:rPr>
        <w:t>Reflections</w:t>
      </w:r>
      <w:r>
        <w:rPr>
          <w:sz w:val="24"/>
        </w:rPr>
        <w:t xml:space="preserve"> section of the </w:t>
      </w:r>
      <w:proofErr w:type="spellStart"/>
      <w:r>
        <w:rPr>
          <w:sz w:val="24"/>
        </w:rPr>
        <w:t>ePAD</w:t>
      </w:r>
      <w:proofErr w:type="spellEnd"/>
      <w:r>
        <w:rPr>
          <w:sz w:val="24"/>
        </w:rPr>
        <w:t>. If insufficient reflections have been uploaded then these hours should not be awarded.</w:t>
      </w:r>
    </w:p>
    <w:p w14:paraId="5A2BF19E" w14:textId="76652402" w:rsidR="00F026B8" w:rsidRDefault="008E0B8D" w:rsidP="008E0B8D">
      <w:pPr>
        <w:rPr>
          <w:sz w:val="24"/>
        </w:rPr>
      </w:pPr>
      <w:r w:rsidRPr="008E0B8D">
        <w:rPr>
          <w:sz w:val="24"/>
        </w:rPr>
        <w:drawing>
          <wp:inline distT="0" distB="0" distL="0" distR="0" wp14:anchorId="1FB5A6A6" wp14:editId="0592F1A3">
            <wp:extent cx="5925820" cy="4219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5820" cy="4219575"/>
                    </a:xfrm>
                    <a:prstGeom prst="rect">
                      <a:avLst/>
                    </a:prstGeom>
                  </pic:spPr>
                </pic:pic>
              </a:graphicData>
            </a:graphic>
          </wp:inline>
        </w:drawing>
      </w:r>
    </w:p>
    <w:p w14:paraId="212362BB" w14:textId="77777777" w:rsidR="008E0B8D" w:rsidRDefault="008E0B8D" w:rsidP="008E0B8D"/>
    <w:p w14:paraId="2B5E9E67" w14:textId="67EF9D7F" w:rsidR="00F026B8" w:rsidRDefault="00F026B8" w:rsidP="00511448">
      <w:pPr>
        <w:spacing w:after="0" w:line="240" w:lineRule="auto"/>
      </w:pPr>
    </w:p>
    <w:p w14:paraId="1538BECC" w14:textId="77777777" w:rsidR="00D87CDD" w:rsidRDefault="00D87CDD" w:rsidP="00F026B8">
      <w:pPr>
        <w:rPr>
          <w:sz w:val="24"/>
          <w:u w:val="single"/>
        </w:rPr>
      </w:pPr>
    </w:p>
    <w:p w14:paraId="378798AC" w14:textId="77777777" w:rsidR="00D87CDD" w:rsidRDefault="00D87CDD" w:rsidP="00F026B8">
      <w:pPr>
        <w:rPr>
          <w:sz w:val="24"/>
          <w:u w:val="single"/>
        </w:rPr>
      </w:pPr>
    </w:p>
    <w:p w14:paraId="4E6AB286" w14:textId="77777777" w:rsidR="00D87CDD" w:rsidRDefault="00D87CDD" w:rsidP="00F026B8">
      <w:pPr>
        <w:rPr>
          <w:sz w:val="24"/>
          <w:u w:val="single"/>
        </w:rPr>
      </w:pPr>
    </w:p>
    <w:p w14:paraId="0183767F" w14:textId="77777777" w:rsidR="00D87CDD" w:rsidRDefault="00D87CDD" w:rsidP="00F026B8">
      <w:pPr>
        <w:rPr>
          <w:sz w:val="24"/>
          <w:u w:val="single"/>
        </w:rPr>
      </w:pPr>
    </w:p>
    <w:p w14:paraId="74BA2295" w14:textId="77777777" w:rsidR="00D87CDD" w:rsidRDefault="00D87CDD" w:rsidP="00F026B8">
      <w:pPr>
        <w:rPr>
          <w:sz w:val="24"/>
          <w:u w:val="single"/>
        </w:rPr>
      </w:pPr>
    </w:p>
    <w:p w14:paraId="00DE8F22" w14:textId="2B65A00F" w:rsidR="00F026B8" w:rsidRPr="008E0B8D" w:rsidRDefault="00F026B8" w:rsidP="00F026B8">
      <w:pPr>
        <w:rPr>
          <w:bCs/>
          <w:i/>
          <w:sz w:val="24"/>
          <w:u w:val="single"/>
        </w:rPr>
      </w:pPr>
      <w:r w:rsidRPr="008E0B8D">
        <w:rPr>
          <w:sz w:val="24"/>
          <w:u w:val="single"/>
        </w:rPr>
        <w:lastRenderedPageBreak/>
        <w:t>N</w:t>
      </w:r>
      <w:r w:rsidR="000C1AA0" w:rsidRPr="008E0B8D">
        <w:rPr>
          <w:sz w:val="24"/>
          <w:u w:val="single"/>
        </w:rPr>
        <w:t xml:space="preserve">ow complete the </w:t>
      </w:r>
      <w:r w:rsidRPr="008E0B8D">
        <w:rPr>
          <w:b/>
          <w:i/>
          <w:sz w:val="24"/>
          <w:u w:val="single"/>
        </w:rPr>
        <w:t>Ongoing Achievement Record</w:t>
      </w:r>
      <w:r w:rsidR="000C1AA0" w:rsidRPr="008E0B8D">
        <w:rPr>
          <w:bCs/>
          <w:iCs/>
          <w:sz w:val="24"/>
          <w:u w:val="single"/>
        </w:rPr>
        <w:t>.</w:t>
      </w:r>
    </w:p>
    <w:p w14:paraId="621ED66B" w14:textId="1EF6A745" w:rsidR="00F026B8" w:rsidRPr="00D87CDD" w:rsidRDefault="00F026B8" w:rsidP="00F026B8">
      <w:pPr>
        <w:rPr>
          <w:sz w:val="24"/>
        </w:rPr>
      </w:pPr>
      <w:r w:rsidRPr="00F84C87">
        <w:rPr>
          <w:sz w:val="24"/>
        </w:rPr>
        <w:t>Do this by clicking on the student’s name in the string at the top</w:t>
      </w:r>
      <w:r w:rsidR="00D87CDD">
        <w:rPr>
          <w:sz w:val="24"/>
        </w:rPr>
        <w:t>.</w:t>
      </w:r>
    </w:p>
    <w:p w14:paraId="50C4029E" w14:textId="70CBD423" w:rsidR="00F84C87" w:rsidRPr="00BC0100" w:rsidRDefault="000C1AA0" w:rsidP="00F026B8">
      <w:pPr>
        <w:rPr>
          <w:bCs/>
          <w:iCs/>
          <w:sz w:val="24"/>
        </w:rPr>
      </w:pPr>
      <w:r>
        <w:rPr>
          <w:sz w:val="24"/>
        </w:rPr>
        <w:t xml:space="preserve">Click </w:t>
      </w:r>
      <w:r w:rsidR="00F84C87" w:rsidRPr="00F84C87">
        <w:rPr>
          <w:sz w:val="24"/>
        </w:rPr>
        <w:t xml:space="preserve">on the </w:t>
      </w:r>
      <w:r w:rsidR="00F84C87" w:rsidRPr="00F84C87">
        <w:rPr>
          <w:b/>
          <w:i/>
          <w:sz w:val="24"/>
        </w:rPr>
        <w:t xml:space="preserve">Ongoing </w:t>
      </w:r>
      <w:r>
        <w:rPr>
          <w:b/>
          <w:i/>
          <w:sz w:val="24"/>
        </w:rPr>
        <w:t>A</w:t>
      </w:r>
      <w:r w:rsidR="00F84C87" w:rsidRPr="00F84C87">
        <w:rPr>
          <w:b/>
          <w:i/>
          <w:sz w:val="24"/>
        </w:rPr>
        <w:t xml:space="preserve">chievement </w:t>
      </w:r>
      <w:r>
        <w:rPr>
          <w:b/>
          <w:i/>
          <w:sz w:val="24"/>
        </w:rPr>
        <w:t>R</w:t>
      </w:r>
      <w:r w:rsidR="00F84C87" w:rsidRPr="00F84C87">
        <w:rPr>
          <w:b/>
          <w:i/>
          <w:sz w:val="24"/>
        </w:rPr>
        <w:t>ecor</w:t>
      </w:r>
      <w:r>
        <w:rPr>
          <w:b/>
          <w:i/>
          <w:sz w:val="24"/>
        </w:rPr>
        <w:t>d</w:t>
      </w:r>
      <w:r w:rsidR="00BC0100">
        <w:rPr>
          <w:b/>
          <w:i/>
          <w:sz w:val="24"/>
        </w:rPr>
        <w:t xml:space="preserve"> </w:t>
      </w:r>
      <w:r w:rsidR="00BC0100">
        <w:rPr>
          <w:bCs/>
          <w:iCs/>
          <w:sz w:val="24"/>
        </w:rPr>
        <w:t>tile.</w:t>
      </w:r>
    </w:p>
    <w:p w14:paraId="12D1944E" w14:textId="3E738F32" w:rsidR="00CA6A79" w:rsidRPr="00D87CDD" w:rsidRDefault="00F84C87" w:rsidP="00D87CDD">
      <w:r>
        <w:rPr>
          <w:noProof/>
        </w:rPr>
        <mc:AlternateContent>
          <mc:Choice Requires="wps">
            <w:drawing>
              <wp:anchor distT="0" distB="0" distL="114300" distR="114300" simplePos="0" relativeHeight="251660288" behindDoc="0" locked="0" layoutInCell="1" allowOverlap="1" wp14:anchorId="4A13E378" wp14:editId="54580620">
                <wp:simplePos x="0" y="0"/>
                <wp:positionH relativeFrom="column">
                  <wp:posOffset>1400810</wp:posOffset>
                </wp:positionH>
                <wp:positionV relativeFrom="paragraph">
                  <wp:posOffset>1109345</wp:posOffset>
                </wp:positionV>
                <wp:extent cx="1384300" cy="762000"/>
                <wp:effectExtent l="38100" t="38100" r="44450" b="38100"/>
                <wp:wrapNone/>
                <wp:docPr id="20" name="Rectangle 20"/>
                <wp:cNvGraphicFramePr/>
                <a:graphic xmlns:a="http://schemas.openxmlformats.org/drawingml/2006/main">
                  <a:graphicData uri="http://schemas.microsoft.com/office/word/2010/wordprocessingShape">
                    <wps:wsp>
                      <wps:cNvSpPr/>
                      <wps:spPr>
                        <a:xfrm>
                          <a:off x="0" y="0"/>
                          <a:ext cx="1384300" cy="762000"/>
                        </a:xfrm>
                        <a:prstGeom prst="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DABE" id="Rectangle 20" o:spid="_x0000_s1026" style="position:absolute;margin-left:110.3pt;margin-top:87.35pt;width:109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" filled="f" strokecolor="#ed7d31 [3205]" strokeweight="6pt"/>
            </w:pict>
          </mc:Fallback>
        </mc:AlternateContent>
      </w:r>
      <w:r w:rsidR="00F026B8">
        <w:rPr>
          <w:noProof/>
        </w:rPr>
        <w:drawing>
          <wp:inline distT="0" distB="0" distL="0" distR="0" wp14:anchorId="7C742BF9" wp14:editId="3E3019AD">
            <wp:extent cx="4121150" cy="18353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7072" cy="1837988"/>
                    </a:xfrm>
                    <a:prstGeom prst="rect">
                      <a:avLst/>
                    </a:prstGeom>
                  </pic:spPr>
                </pic:pic>
              </a:graphicData>
            </a:graphic>
          </wp:inline>
        </w:drawing>
      </w:r>
    </w:p>
    <w:p w14:paraId="00248623" w14:textId="2B7846E9" w:rsidR="00F84C87" w:rsidRPr="00F84C87" w:rsidRDefault="00F84C87" w:rsidP="00511448">
      <w:pPr>
        <w:spacing w:after="0" w:line="240" w:lineRule="auto"/>
        <w:rPr>
          <w:sz w:val="24"/>
        </w:rPr>
      </w:pPr>
      <w:r w:rsidRPr="00F84C87">
        <w:rPr>
          <w:sz w:val="24"/>
        </w:rPr>
        <w:t xml:space="preserve">Click on </w:t>
      </w:r>
      <w:r w:rsidR="00BC0100">
        <w:rPr>
          <w:b/>
          <w:i/>
          <w:sz w:val="24"/>
        </w:rPr>
        <w:t>F</w:t>
      </w:r>
      <w:r w:rsidRPr="00F84C87">
        <w:rPr>
          <w:b/>
          <w:i/>
          <w:sz w:val="24"/>
        </w:rPr>
        <w:t>orms</w:t>
      </w:r>
      <w:r w:rsidR="00BC0100">
        <w:rPr>
          <w:sz w:val="24"/>
        </w:rPr>
        <w:t>:</w:t>
      </w:r>
    </w:p>
    <w:p w14:paraId="2C4087C8" w14:textId="42A5C7EB" w:rsidR="00F84C87" w:rsidRDefault="00F84C87" w:rsidP="00511448">
      <w:pPr>
        <w:spacing w:after="0" w:line="240" w:lineRule="auto"/>
      </w:pPr>
    </w:p>
    <w:p w14:paraId="6CF3538E" w14:textId="39993FCA" w:rsidR="00F84C87" w:rsidRDefault="00F84C87" w:rsidP="00511448">
      <w:pPr>
        <w:spacing w:after="0" w:line="240" w:lineRule="auto"/>
      </w:pPr>
      <w:r>
        <w:rPr>
          <w:noProof/>
        </w:rPr>
        <mc:AlternateContent>
          <mc:Choice Requires="wps">
            <w:drawing>
              <wp:anchor distT="0" distB="0" distL="114300" distR="114300" simplePos="0" relativeHeight="251662336" behindDoc="0" locked="0" layoutInCell="1" allowOverlap="1" wp14:anchorId="7B184873" wp14:editId="126FAB97">
                <wp:simplePos x="0" y="0"/>
                <wp:positionH relativeFrom="column">
                  <wp:posOffset>3276486</wp:posOffset>
                </wp:positionH>
                <wp:positionV relativeFrom="paragraph">
                  <wp:posOffset>48332</wp:posOffset>
                </wp:positionV>
                <wp:extent cx="2291137" cy="698642"/>
                <wp:effectExtent l="38100" t="38100" r="33020" b="44450"/>
                <wp:wrapNone/>
                <wp:docPr id="21" name="Rectangle 21"/>
                <wp:cNvGraphicFramePr/>
                <a:graphic xmlns:a="http://schemas.openxmlformats.org/drawingml/2006/main">
                  <a:graphicData uri="http://schemas.microsoft.com/office/word/2010/wordprocessingShape">
                    <wps:wsp>
                      <wps:cNvSpPr/>
                      <wps:spPr>
                        <a:xfrm>
                          <a:off x="0" y="0"/>
                          <a:ext cx="2291137" cy="698642"/>
                        </a:xfrm>
                        <a:prstGeom prst="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1CD1B" id="Rectangle 21" o:spid="_x0000_s1026" style="position:absolute;margin-left:258pt;margin-top:3.8pt;width:180.4pt;height: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" filled="f" strokecolor="#ed7d31 [3205]" strokeweight="6pt"/>
            </w:pict>
          </mc:Fallback>
        </mc:AlternateContent>
      </w:r>
      <w:r>
        <w:rPr>
          <w:noProof/>
        </w:rPr>
        <w:drawing>
          <wp:inline distT="0" distB="0" distL="0" distR="0" wp14:anchorId="257F9AF8" wp14:editId="10599B16">
            <wp:extent cx="6147777" cy="1058238"/>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3" t="22571" r="52824" b="49664"/>
                    <a:stretch/>
                  </pic:blipFill>
                  <pic:spPr bwMode="auto">
                    <a:xfrm>
                      <a:off x="0" y="0"/>
                      <a:ext cx="6182470" cy="1064210"/>
                    </a:xfrm>
                    <a:prstGeom prst="rect">
                      <a:avLst/>
                    </a:prstGeom>
                    <a:ln>
                      <a:noFill/>
                    </a:ln>
                    <a:extLst>
                      <a:ext uri="{53640926-AAD7-44D8-BBD7-CCE9431645EC}">
                        <a14:shadowObscured xmlns:a14="http://schemas.microsoft.com/office/drawing/2010/main"/>
                      </a:ext>
                    </a:extLst>
                  </pic:spPr>
                </pic:pic>
              </a:graphicData>
            </a:graphic>
          </wp:inline>
        </w:drawing>
      </w:r>
    </w:p>
    <w:p w14:paraId="370026FE" w14:textId="076B9A65" w:rsidR="00F84C87" w:rsidRDefault="00F84C87" w:rsidP="00511448">
      <w:pPr>
        <w:spacing w:after="0" w:line="240" w:lineRule="auto"/>
      </w:pPr>
    </w:p>
    <w:p w14:paraId="3D8CC90A" w14:textId="456C4EF3" w:rsidR="00F84C87" w:rsidRPr="00BC0100" w:rsidRDefault="00D87CDD" w:rsidP="00BC0100">
      <w:pPr>
        <w:pStyle w:val="ListParagraph"/>
        <w:numPr>
          <w:ilvl w:val="0"/>
          <w:numId w:val="6"/>
        </w:numPr>
        <w:tabs>
          <w:tab w:val="left" w:pos="1104"/>
        </w:tabs>
        <w:rPr>
          <w:sz w:val="24"/>
          <w:szCs w:val="24"/>
        </w:rPr>
      </w:pPr>
      <w:r>
        <w:rPr>
          <w:noProof/>
        </w:rPr>
        <mc:AlternateContent>
          <mc:Choice Requires="wps">
            <w:drawing>
              <wp:anchor distT="0" distB="0" distL="114300" distR="114300" simplePos="0" relativeHeight="251664384" behindDoc="0" locked="0" layoutInCell="1" allowOverlap="1" wp14:anchorId="5052F8FD" wp14:editId="5D4ADF1C">
                <wp:simplePos x="0" y="0"/>
                <wp:positionH relativeFrom="margin">
                  <wp:align>left</wp:align>
                </wp:positionH>
                <wp:positionV relativeFrom="paragraph">
                  <wp:posOffset>486410</wp:posOffset>
                </wp:positionV>
                <wp:extent cx="5422900" cy="603250"/>
                <wp:effectExtent l="38100" t="38100" r="44450" b="44450"/>
                <wp:wrapNone/>
                <wp:docPr id="22" name="Rectangle 22"/>
                <wp:cNvGraphicFramePr/>
                <a:graphic xmlns:a="http://schemas.openxmlformats.org/drawingml/2006/main">
                  <a:graphicData uri="http://schemas.microsoft.com/office/word/2010/wordprocessingShape">
                    <wps:wsp>
                      <wps:cNvSpPr/>
                      <wps:spPr>
                        <a:xfrm>
                          <a:off x="0" y="0"/>
                          <a:ext cx="5422900" cy="603250"/>
                        </a:xfrm>
                        <a:prstGeom prst="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9C7A1" id="Rectangle 22" o:spid="_x0000_s1026" style="position:absolute;margin-left:0;margin-top:38.3pt;width:427pt;height:4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" filled="f" strokecolor="#ed7d31 [3205]" strokeweight="6pt">
                <w10:wrap anchorx="margin"/>
              </v:rect>
            </w:pict>
          </mc:Fallback>
        </mc:AlternateContent>
      </w:r>
      <w:r>
        <w:rPr>
          <w:noProof/>
        </w:rPr>
        <w:t>The</w:t>
      </w:r>
      <w:r w:rsidR="00F84C87" w:rsidRPr="00F84C87">
        <w:rPr>
          <w:sz w:val="24"/>
          <w:szCs w:val="24"/>
        </w:rPr>
        <w:t xml:space="preserve"> Practice </w:t>
      </w:r>
      <w:r w:rsidR="008E22E9">
        <w:rPr>
          <w:sz w:val="24"/>
          <w:szCs w:val="24"/>
        </w:rPr>
        <w:t>A</w:t>
      </w:r>
      <w:r w:rsidR="00F84C87" w:rsidRPr="00F84C87">
        <w:rPr>
          <w:sz w:val="24"/>
          <w:szCs w:val="24"/>
        </w:rPr>
        <w:t xml:space="preserve">ssessor </w:t>
      </w:r>
      <w:r>
        <w:rPr>
          <w:sz w:val="24"/>
          <w:szCs w:val="24"/>
        </w:rPr>
        <w:t>should complete</w:t>
      </w:r>
      <w:r w:rsidR="00F84C87" w:rsidRPr="00F84C87">
        <w:rPr>
          <w:sz w:val="24"/>
          <w:szCs w:val="24"/>
        </w:rPr>
        <w:t xml:space="preserve"> the </w:t>
      </w:r>
      <w:r w:rsidR="00F84C87" w:rsidRPr="00BC0100">
        <w:rPr>
          <w:bCs/>
          <w:i/>
          <w:sz w:val="24"/>
          <w:szCs w:val="24"/>
        </w:rPr>
        <w:t>Practice Assessor Checklist</w:t>
      </w:r>
      <w:r w:rsidR="00BC0100" w:rsidRPr="00BC0100">
        <w:rPr>
          <w:bCs/>
          <w:i/>
          <w:sz w:val="24"/>
          <w:szCs w:val="24"/>
        </w:rPr>
        <w:t xml:space="preserve"> </w:t>
      </w:r>
      <w:r w:rsidR="00F84C87" w:rsidRPr="00F84C87">
        <w:rPr>
          <w:sz w:val="24"/>
          <w:szCs w:val="24"/>
        </w:rPr>
        <w:t xml:space="preserve">for the </w:t>
      </w:r>
      <w:r w:rsidR="00BC0100">
        <w:rPr>
          <w:b/>
          <w:bCs/>
          <w:sz w:val="24"/>
          <w:szCs w:val="24"/>
        </w:rPr>
        <w:t xml:space="preserve">correct </w:t>
      </w:r>
      <w:r w:rsidR="00F84C87" w:rsidRPr="00F84C87">
        <w:rPr>
          <w:sz w:val="24"/>
          <w:szCs w:val="24"/>
        </w:rPr>
        <w:t>placement</w:t>
      </w:r>
      <w:r w:rsidR="00BC0100">
        <w:rPr>
          <w:sz w:val="24"/>
          <w:szCs w:val="24"/>
        </w:rPr>
        <w:t>.</w:t>
      </w:r>
    </w:p>
    <w:p w14:paraId="460EB6EF" w14:textId="6903B782" w:rsidR="00F84C87" w:rsidRDefault="008E22E9" w:rsidP="00511448">
      <w:pPr>
        <w:spacing w:after="0" w:line="240" w:lineRule="auto"/>
      </w:pPr>
      <w:r w:rsidRPr="008E22E9">
        <w:rPr>
          <w:noProof/>
        </w:rPr>
        <w:t xml:space="preserve"> </w:t>
      </w:r>
      <w:r w:rsidRPr="008E22E9">
        <w:rPr>
          <w:noProof/>
        </w:rPr>
        <w:drawing>
          <wp:inline distT="0" distB="0" distL="0" distR="0" wp14:anchorId="7A456E5C" wp14:editId="76695BF8">
            <wp:extent cx="5448300" cy="127158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2220" cy="1274830"/>
                    </a:xfrm>
                    <a:prstGeom prst="rect">
                      <a:avLst/>
                    </a:prstGeom>
                  </pic:spPr>
                </pic:pic>
              </a:graphicData>
            </a:graphic>
          </wp:inline>
        </w:drawing>
      </w:r>
    </w:p>
    <w:p w14:paraId="4B2DE0AF" w14:textId="1B448A32" w:rsidR="00F84C87" w:rsidRDefault="00F84C87" w:rsidP="00511448">
      <w:pPr>
        <w:spacing w:after="0" w:line="240" w:lineRule="auto"/>
      </w:pPr>
    </w:p>
    <w:p w14:paraId="165C0C28" w14:textId="064DC41F" w:rsidR="00F84C87" w:rsidRDefault="00BC0100" w:rsidP="00BC0100">
      <w:pPr>
        <w:pStyle w:val="ListParagraph"/>
        <w:numPr>
          <w:ilvl w:val="0"/>
          <w:numId w:val="7"/>
        </w:numPr>
        <w:spacing w:after="0" w:line="240" w:lineRule="auto"/>
        <w:rPr>
          <w:sz w:val="24"/>
          <w:szCs w:val="24"/>
        </w:rPr>
      </w:pPr>
      <w:r w:rsidRPr="00BC0100">
        <w:rPr>
          <w:sz w:val="24"/>
          <w:szCs w:val="24"/>
        </w:rPr>
        <w:t>Please n</w:t>
      </w:r>
      <w:r>
        <w:rPr>
          <w:sz w:val="24"/>
          <w:szCs w:val="24"/>
        </w:rPr>
        <w:t xml:space="preserve">ote that for the </w:t>
      </w:r>
      <w:r w:rsidR="008E0B8D" w:rsidRPr="008E0B8D">
        <w:rPr>
          <w:b/>
          <w:bCs/>
          <w:sz w:val="24"/>
          <w:szCs w:val="24"/>
        </w:rPr>
        <w:t>Final Placement</w:t>
      </w:r>
      <w:r w:rsidRPr="008E0B8D">
        <w:rPr>
          <w:sz w:val="24"/>
          <w:szCs w:val="24"/>
        </w:rPr>
        <w:t xml:space="preserve"> </w:t>
      </w:r>
      <w:r>
        <w:rPr>
          <w:sz w:val="24"/>
          <w:szCs w:val="24"/>
        </w:rPr>
        <w:t>interview</w:t>
      </w:r>
      <w:r w:rsidR="008E0B8D">
        <w:rPr>
          <w:sz w:val="24"/>
          <w:szCs w:val="24"/>
        </w:rPr>
        <w:t xml:space="preserve"> in each Part</w:t>
      </w:r>
      <w:r>
        <w:rPr>
          <w:sz w:val="24"/>
          <w:szCs w:val="24"/>
        </w:rPr>
        <w:t xml:space="preserve">, the PA must also complete the </w:t>
      </w:r>
      <w:r>
        <w:rPr>
          <w:i/>
          <w:iCs/>
          <w:sz w:val="24"/>
          <w:szCs w:val="24"/>
        </w:rPr>
        <w:t>End of Part Approval (Part 1</w:t>
      </w:r>
      <w:r w:rsidR="008E0B8D">
        <w:rPr>
          <w:i/>
          <w:iCs/>
          <w:sz w:val="24"/>
          <w:szCs w:val="24"/>
        </w:rPr>
        <w:t>/2/3</w:t>
      </w:r>
      <w:r>
        <w:rPr>
          <w:i/>
          <w:iCs/>
          <w:sz w:val="24"/>
          <w:szCs w:val="24"/>
        </w:rPr>
        <w:t>)</w:t>
      </w:r>
      <w:r>
        <w:rPr>
          <w:sz w:val="24"/>
          <w:szCs w:val="24"/>
        </w:rPr>
        <w:t xml:space="preserve"> form. </w:t>
      </w:r>
      <w:r w:rsidR="008E0B8D">
        <w:rPr>
          <w:sz w:val="24"/>
          <w:szCs w:val="24"/>
        </w:rPr>
        <w:br/>
      </w:r>
    </w:p>
    <w:p w14:paraId="1D3103D9" w14:textId="7069826F" w:rsidR="00BC0100" w:rsidRDefault="00BC0100" w:rsidP="00BC0100">
      <w:pPr>
        <w:pStyle w:val="ListParagraph"/>
        <w:numPr>
          <w:ilvl w:val="0"/>
          <w:numId w:val="7"/>
        </w:numPr>
        <w:spacing w:after="0" w:line="240" w:lineRule="auto"/>
        <w:rPr>
          <w:sz w:val="24"/>
          <w:szCs w:val="24"/>
        </w:rPr>
      </w:pPr>
      <w:r>
        <w:rPr>
          <w:sz w:val="24"/>
          <w:szCs w:val="24"/>
        </w:rPr>
        <w:t>The “Top-Up Placements” usually will not need to be completed.</w:t>
      </w:r>
      <w:r w:rsidR="008E0B8D">
        <w:rPr>
          <w:sz w:val="24"/>
          <w:szCs w:val="24"/>
        </w:rPr>
        <w:br/>
      </w:r>
    </w:p>
    <w:p w14:paraId="54A418C4" w14:textId="163D5D36" w:rsidR="00BC0100" w:rsidRPr="00BC0100" w:rsidRDefault="00BC0100" w:rsidP="00BC0100">
      <w:pPr>
        <w:pStyle w:val="ListParagraph"/>
        <w:numPr>
          <w:ilvl w:val="0"/>
          <w:numId w:val="7"/>
        </w:numPr>
        <w:spacing w:after="0" w:line="240" w:lineRule="auto"/>
        <w:rPr>
          <w:sz w:val="24"/>
          <w:szCs w:val="24"/>
        </w:rPr>
      </w:pPr>
      <w:r>
        <w:rPr>
          <w:sz w:val="24"/>
          <w:szCs w:val="24"/>
        </w:rPr>
        <w:t xml:space="preserve">PAs can confirm in the </w:t>
      </w:r>
      <w:r>
        <w:rPr>
          <w:i/>
          <w:iCs/>
          <w:sz w:val="24"/>
          <w:szCs w:val="24"/>
        </w:rPr>
        <w:t>Achievement of Proficiencies in either Part 1</w:t>
      </w:r>
      <w:r w:rsidR="00D87CDD">
        <w:rPr>
          <w:i/>
          <w:iCs/>
          <w:sz w:val="24"/>
          <w:szCs w:val="24"/>
        </w:rPr>
        <w:t>/2</w:t>
      </w:r>
      <w:r>
        <w:rPr>
          <w:i/>
          <w:iCs/>
          <w:sz w:val="24"/>
          <w:szCs w:val="24"/>
        </w:rPr>
        <w:t xml:space="preserve"> or Part 2</w:t>
      </w:r>
      <w:r w:rsidR="00D87CDD">
        <w:rPr>
          <w:i/>
          <w:iCs/>
          <w:sz w:val="24"/>
          <w:szCs w:val="24"/>
        </w:rPr>
        <w:t>/3</w:t>
      </w:r>
      <w:r>
        <w:rPr>
          <w:sz w:val="24"/>
          <w:szCs w:val="24"/>
        </w:rPr>
        <w:t xml:space="preserve"> form</w:t>
      </w:r>
      <w:r w:rsidR="00D87CDD">
        <w:rPr>
          <w:sz w:val="24"/>
          <w:szCs w:val="24"/>
        </w:rPr>
        <w:t>s</w:t>
      </w:r>
      <w:r>
        <w:rPr>
          <w:sz w:val="24"/>
          <w:szCs w:val="24"/>
        </w:rPr>
        <w:t xml:space="preserve">, but these may also be achieved in </w:t>
      </w:r>
      <w:r w:rsidR="00D87CDD">
        <w:rPr>
          <w:sz w:val="24"/>
          <w:szCs w:val="24"/>
        </w:rPr>
        <w:t>the following year</w:t>
      </w:r>
      <w:r>
        <w:rPr>
          <w:sz w:val="24"/>
          <w:szCs w:val="24"/>
        </w:rPr>
        <w:t xml:space="preserve"> and </w:t>
      </w:r>
      <w:r w:rsidR="00D87CDD">
        <w:rPr>
          <w:sz w:val="24"/>
          <w:szCs w:val="24"/>
        </w:rPr>
        <w:t xml:space="preserve">are </w:t>
      </w:r>
      <w:r>
        <w:rPr>
          <w:sz w:val="24"/>
          <w:szCs w:val="24"/>
        </w:rPr>
        <w:t>therefore not mandatory. Failure to complete these in Part 1</w:t>
      </w:r>
      <w:r w:rsidR="00D87CDD">
        <w:rPr>
          <w:sz w:val="24"/>
          <w:szCs w:val="24"/>
        </w:rPr>
        <w:t xml:space="preserve"> or 2</w:t>
      </w:r>
      <w:r>
        <w:rPr>
          <w:sz w:val="24"/>
          <w:szCs w:val="24"/>
        </w:rPr>
        <w:t xml:space="preserve"> will not result in a penalty. </w:t>
      </w:r>
    </w:p>
    <w:p w14:paraId="555CC6C7" w14:textId="58DBE8CC" w:rsidR="00F84C87" w:rsidRDefault="00F84C87" w:rsidP="00511448">
      <w:pPr>
        <w:spacing w:after="0" w:line="240" w:lineRule="auto"/>
      </w:pPr>
    </w:p>
    <w:p w14:paraId="0601237D" w14:textId="671D9A7D" w:rsidR="00F84C87" w:rsidRPr="00D87CDD" w:rsidRDefault="006966B4" w:rsidP="00D87CDD">
      <w:pPr>
        <w:spacing w:after="0" w:line="240" w:lineRule="auto"/>
        <w:jc w:val="center"/>
        <w:rPr>
          <w:b/>
          <w:sz w:val="32"/>
          <w:szCs w:val="32"/>
        </w:rPr>
      </w:pPr>
      <w:r w:rsidRPr="006966B4">
        <w:rPr>
          <w:b/>
          <w:sz w:val="32"/>
          <w:szCs w:val="32"/>
        </w:rPr>
        <w:t>COMPLETE – WELL DONE</w:t>
      </w:r>
    </w:p>
    <w:sectPr w:rsidR="00F84C87" w:rsidRPr="00D87CDD" w:rsidSect="00511448">
      <w:headerReference w:type="default" r:id="rId22"/>
      <w:footerReference w:type="default" r:id="rId23"/>
      <w:pgSz w:w="11906" w:h="16838"/>
      <w:pgMar w:top="993"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27196" w14:textId="77777777" w:rsidR="00942CB5" w:rsidRDefault="00942CB5" w:rsidP="00065ED6">
      <w:pPr>
        <w:spacing w:after="0" w:line="240" w:lineRule="auto"/>
      </w:pPr>
      <w:r>
        <w:separator/>
      </w:r>
    </w:p>
  </w:endnote>
  <w:endnote w:type="continuationSeparator" w:id="0">
    <w:p w14:paraId="51557FCD" w14:textId="77777777" w:rsidR="00942CB5" w:rsidRDefault="00942CB5" w:rsidP="0006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4496" w14:textId="28BE1709" w:rsidR="00BC6340" w:rsidRDefault="00BC6340">
    <w:pPr>
      <w:pStyle w:val="Footer"/>
    </w:pPr>
    <w:r>
      <w:t xml:space="preserve">Version </w:t>
    </w:r>
    <w:r w:rsidR="00D87CDD">
      <w:t>3</w:t>
    </w:r>
    <w:r>
      <w:t xml:space="preserve"> </w:t>
    </w:r>
    <w:proofErr w:type="gramStart"/>
    <w:r>
      <w:t xml:space="preserve">– </w:t>
    </w:r>
    <w:r w:rsidR="00F21C34">
      <w:t xml:space="preserve"> C</w:t>
    </w:r>
    <w:proofErr w:type="gramEnd"/>
    <w:r w:rsidR="00F21C34">
      <w:t xml:space="preserve"> Forty </w:t>
    </w:r>
    <w:r w:rsidR="00D87CDD">
      <w:t>Dec 23</w:t>
    </w:r>
    <w:r w:rsidR="00F21C34">
      <w:t xml:space="preserve"> (Adapted from </w:t>
    </w:r>
    <w:r>
      <w:t>H</w:t>
    </w:r>
    <w:r w:rsidR="00F21C34">
      <w:t xml:space="preserve"> </w:t>
    </w:r>
    <w:r>
      <w:t>Wakefield</w:t>
    </w:r>
    <w:r w:rsidR="00F21C34">
      <w:t>,</w:t>
    </w:r>
    <w:r>
      <w:t xml:space="preserve"> R</w:t>
    </w:r>
    <w:r w:rsidR="00F21C34">
      <w:t xml:space="preserve"> </w:t>
    </w:r>
    <w:r>
      <w:t>Carroll</w:t>
    </w:r>
    <w:r w:rsidR="00F21C34">
      <w:t>,</w:t>
    </w:r>
    <w:r>
      <w:t xml:space="preserve"> </w:t>
    </w:r>
    <w:proofErr w:type="spellStart"/>
    <w:r w:rsidR="0075673D">
      <w:t>N.Coltman</w:t>
    </w:r>
    <w:proofErr w:type="spellEnd"/>
    <w:r w:rsidR="0075673D">
      <w:t xml:space="preserve"> </w:t>
    </w:r>
    <w:r w:rsidR="00D87CDD">
      <w:t xml:space="preserve">Feb </w:t>
    </w:r>
    <w:r w:rsidR="0075673D">
      <w:t>22</w:t>
    </w:r>
    <w:r w:rsidR="00F21C34">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81390" w14:textId="77777777" w:rsidR="00942CB5" w:rsidRDefault="00942CB5" w:rsidP="00065ED6">
      <w:pPr>
        <w:spacing w:after="0" w:line="240" w:lineRule="auto"/>
      </w:pPr>
      <w:r>
        <w:separator/>
      </w:r>
    </w:p>
  </w:footnote>
  <w:footnote w:type="continuationSeparator" w:id="0">
    <w:p w14:paraId="29ECBC8F" w14:textId="77777777" w:rsidR="00942CB5" w:rsidRDefault="00942CB5" w:rsidP="00065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69790"/>
      <w:docPartObj>
        <w:docPartGallery w:val="Page Numbers (Top of Page)"/>
        <w:docPartUnique/>
      </w:docPartObj>
    </w:sdtPr>
    <w:sdtEndPr>
      <w:rPr>
        <w:noProof/>
      </w:rPr>
    </w:sdtEndPr>
    <w:sdtContent>
      <w:p w14:paraId="159DD526" w14:textId="1A2D3913" w:rsidR="0075673D" w:rsidRDefault="007567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515B1F" w14:textId="60E03D55" w:rsidR="00065ED6" w:rsidRDefault="00065E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E4"/>
    <w:multiLevelType w:val="hybridMultilevel"/>
    <w:tmpl w:val="D798A1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E0CAF"/>
    <w:multiLevelType w:val="hybridMultilevel"/>
    <w:tmpl w:val="7DDE35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5537D7"/>
    <w:multiLevelType w:val="hybridMultilevel"/>
    <w:tmpl w:val="CF1608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AB050C"/>
    <w:multiLevelType w:val="hybridMultilevel"/>
    <w:tmpl w:val="8F96FF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4200A4"/>
    <w:multiLevelType w:val="hybridMultilevel"/>
    <w:tmpl w:val="4D004E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D61D5D"/>
    <w:multiLevelType w:val="hybridMultilevel"/>
    <w:tmpl w:val="C756D1F0"/>
    <w:lvl w:ilvl="0" w:tplc="B55AE9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D66BB2"/>
    <w:multiLevelType w:val="hybridMultilevel"/>
    <w:tmpl w:val="96B2C9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F6F"/>
    <w:rsid w:val="000364C6"/>
    <w:rsid w:val="00051AD9"/>
    <w:rsid w:val="00065ED6"/>
    <w:rsid w:val="00093A01"/>
    <w:rsid w:val="000C1AA0"/>
    <w:rsid w:val="001E2E4C"/>
    <w:rsid w:val="002B3F5E"/>
    <w:rsid w:val="00511448"/>
    <w:rsid w:val="005A5899"/>
    <w:rsid w:val="006966B4"/>
    <w:rsid w:val="006F1FF2"/>
    <w:rsid w:val="0075673D"/>
    <w:rsid w:val="007D1A0C"/>
    <w:rsid w:val="008E0B8D"/>
    <w:rsid w:val="008E22E9"/>
    <w:rsid w:val="008E6F39"/>
    <w:rsid w:val="00922F6F"/>
    <w:rsid w:val="00942CB5"/>
    <w:rsid w:val="00A43C0B"/>
    <w:rsid w:val="00BC0100"/>
    <w:rsid w:val="00BC6340"/>
    <w:rsid w:val="00C16B45"/>
    <w:rsid w:val="00CA3225"/>
    <w:rsid w:val="00CA6A79"/>
    <w:rsid w:val="00D15FC3"/>
    <w:rsid w:val="00D87CDD"/>
    <w:rsid w:val="00D93E35"/>
    <w:rsid w:val="00DE692B"/>
    <w:rsid w:val="00E03C4F"/>
    <w:rsid w:val="00E3699B"/>
    <w:rsid w:val="00ED44C1"/>
    <w:rsid w:val="00EF0B46"/>
    <w:rsid w:val="00F026B8"/>
    <w:rsid w:val="00F21C34"/>
    <w:rsid w:val="00F84C87"/>
    <w:rsid w:val="00FB0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5B55C75"/>
  <w15:chartTrackingRefBased/>
  <w15:docId w15:val="{D96B0A9F-BEDC-4D84-9740-36D03F85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F6F"/>
    <w:pPr>
      <w:ind w:left="720"/>
      <w:contextualSpacing/>
    </w:pPr>
  </w:style>
  <w:style w:type="paragraph" w:styleId="Header">
    <w:name w:val="header"/>
    <w:basedOn w:val="Normal"/>
    <w:link w:val="HeaderChar"/>
    <w:uiPriority w:val="99"/>
    <w:unhideWhenUsed/>
    <w:rsid w:val="00065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D6"/>
  </w:style>
  <w:style w:type="paragraph" w:styleId="Footer">
    <w:name w:val="footer"/>
    <w:basedOn w:val="Normal"/>
    <w:link w:val="FooterChar"/>
    <w:uiPriority w:val="99"/>
    <w:unhideWhenUsed/>
    <w:rsid w:val="00065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D6"/>
  </w:style>
  <w:style w:type="character" w:styleId="Hyperlink">
    <w:name w:val="Hyperlink"/>
    <w:basedOn w:val="DefaultParagraphFont"/>
    <w:uiPriority w:val="99"/>
    <w:unhideWhenUsed/>
    <w:rsid w:val="007D1A0C"/>
    <w:rPr>
      <w:color w:val="0563C1" w:themeColor="hyperlink"/>
      <w:u w:val="single"/>
    </w:rPr>
  </w:style>
  <w:style w:type="character" w:styleId="UnresolvedMention">
    <w:name w:val="Unresolved Mention"/>
    <w:basedOn w:val="DefaultParagraphFont"/>
    <w:uiPriority w:val="99"/>
    <w:semiHidden/>
    <w:unhideWhenUsed/>
    <w:rsid w:val="007D1A0C"/>
    <w:rPr>
      <w:color w:val="605E5C"/>
      <w:shd w:val="clear" w:color="auto" w:fill="E1DFDD"/>
    </w:rPr>
  </w:style>
  <w:style w:type="character" w:styleId="FollowedHyperlink">
    <w:name w:val="FollowedHyperlink"/>
    <w:basedOn w:val="DefaultParagraphFont"/>
    <w:uiPriority w:val="99"/>
    <w:semiHidden/>
    <w:unhideWhenUsed/>
    <w:rsid w:val="007D1A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95026AFA8FAB41B493CEAADE5C7039" ma:contentTypeVersion="14" ma:contentTypeDescription="Create a new document." ma:contentTypeScope="" ma:versionID="5cb7d33b81bfb4d65c78066042a9f5d6">
  <xsd:schema xmlns:xsd="http://www.w3.org/2001/XMLSchema" xmlns:xs="http://www.w3.org/2001/XMLSchema" xmlns:p="http://schemas.microsoft.com/office/2006/metadata/properties" xmlns:ns3="53d7e519-57a3-49ca-a82d-42e48f4ffa8a" xmlns:ns4="92e89b75-2333-40e3-a88f-a5a6c4ac4b83" targetNamespace="http://schemas.microsoft.com/office/2006/metadata/properties" ma:root="true" ma:fieldsID="af9c065c2efb8be0d7c7789926d36055" ns3:_="" ns4:_="">
    <xsd:import namespace="53d7e519-57a3-49ca-a82d-42e48f4ffa8a"/>
    <xsd:import namespace="92e89b75-2333-40e3-a88f-a5a6c4ac4b8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7e519-57a3-49ca-a82d-42e48f4ff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e89b75-2333-40e3-a88f-a5a6c4ac4b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9BAFE9-9087-43AB-882A-A1D4142B9CA5}">
  <ds:schemaRefs>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http://schemas.openxmlformats.org/package/2006/metadata/core-properties"/>
    <ds:schemaRef ds:uri="92e89b75-2333-40e3-a88f-a5a6c4ac4b83"/>
    <ds:schemaRef ds:uri="http://schemas.microsoft.com/office/infopath/2007/PartnerControls"/>
    <ds:schemaRef ds:uri="53d7e519-57a3-49ca-a82d-42e48f4ffa8a"/>
    <ds:schemaRef ds:uri="http://purl.org/dc/terms/"/>
  </ds:schemaRefs>
</ds:datastoreItem>
</file>

<file path=customXml/itemProps2.xml><?xml version="1.0" encoding="utf-8"?>
<ds:datastoreItem xmlns:ds="http://schemas.openxmlformats.org/officeDocument/2006/customXml" ds:itemID="{1A2EDAB8-C6B9-4537-8A28-B4E6B0723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7e519-57a3-49ca-a82d-42e48f4ffa8a"/>
    <ds:schemaRef ds:uri="92e89b75-2333-40e3-a88f-a5a6c4ac4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EB87FE-29DF-455C-9EF3-E769F21D2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809</Words>
  <Characters>4067</Characters>
  <Application>Microsoft Office Word</Application>
  <DocSecurity>0</DocSecurity>
  <Lines>150</Lines>
  <Paragraphs>45</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Carroll</dc:creator>
  <cp:keywords/>
  <dc:description/>
  <cp:lastModifiedBy>Cassia Forty</cp:lastModifiedBy>
  <cp:revision>2</cp:revision>
  <dcterms:created xsi:type="dcterms:W3CDTF">2023-12-21T15:52:00Z</dcterms:created>
  <dcterms:modified xsi:type="dcterms:W3CDTF">2023-12-21T15:52:00Z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0x0101008D95026AFA8FAB41B493CEAADE5C7039</vt:lpwstr>
  </property>
  <property fmtid="{D5CDD505-2E9C-101B-9397-08002B2CF9AE}" pid="3" name="GrammarlyDocumentId">
    <vt:lpwstr>fbb9dd06878df994d5a7f57000cb3723421c13538e714239e9b53b103cd41729</vt:lpwstr>
  </property>
</Properties>
</file>